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E66558" w:rsidRDefault="00C11EB4" w14:paraId="72757C46" w14:textId="313CE356">
      <w:pPr>
        <w:pStyle w:val="Heading1"/>
      </w:pPr>
      <w:bookmarkStart w:name="_Toc400361362" w:id="0"/>
      <w:bookmarkStart w:name="_Toc443397153" w:id="1"/>
      <w:bookmarkStart w:name="_Toc357771638" w:id="2"/>
      <w:bookmarkStart w:name="_Toc346793416" w:id="3"/>
      <w:bookmarkStart w:name="_Toc328122777" w:id="4"/>
      <w:r w:rsidR="009D71E8">
        <w:rPr/>
        <w:t>Pupil premium strategy statement</w:t>
      </w:r>
      <w:bookmarkStart w:name="_Toc338167830" w:id="7"/>
      <w:bookmarkStart w:name="_Toc361136403" w:id="8"/>
      <w:bookmarkStart w:name="_Toc364235708" w:id="9"/>
      <w:bookmarkStart w:name="_Toc364235752" w:id="10"/>
      <w:bookmarkStart w:name="_Toc364235834" w:id="11"/>
      <w:bookmarkStart w:name="_Toc364840099" w:id="12"/>
      <w:bookmarkStart w:name="_Toc364864309" w:id="13"/>
      <w:bookmarkStart w:name="_Toc400361364" w:id="14"/>
      <w:bookmarkStart w:name="_Toc443397154" w:id="15"/>
      <w:bookmarkEnd w:id="0"/>
      <w:bookmarkEnd w:id="1"/>
      <w:r w:rsidR="00226317">
        <w:rPr/>
        <w:t xml:space="preserve"> </w:t>
      </w:r>
      <w:r w:rsidR="5F1F7340">
        <w:rPr/>
        <w:t xml:space="preserve">2025-26</w:t>
      </w:r>
    </w:p>
    <w:p w:rsidR="00E66558" w:rsidP="5D8F5B63" w:rsidRDefault="00C11EB4" w14:paraId="405CDBDB" w14:textId="5445AB06">
      <w:pPr>
        <w:pStyle w:val="Normal"/>
        <w:rPr>
          <w:color w:val="1F497D" w:themeColor="text2" w:themeTint="FF" w:themeShade="FF"/>
          <w:sz w:val="36"/>
          <w:szCs w:val="36"/>
        </w:rPr>
      </w:pPr>
      <w:r w:rsidRPr="5D8F5B63" w:rsidR="0B9A0EEC">
        <w:rPr>
          <w:color w:val="1F497D" w:themeColor="text2" w:themeTint="FF" w:themeShade="FF"/>
          <w:sz w:val="36"/>
          <w:szCs w:val="36"/>
        </w:rPr>
        <w:t>Casterton College Rutland</w:t>
      </w:r>
    </w:p>
    <w:p w:rsidR="00E66558" w:rsidP="5D8F5B63" w:rsidRDefault="00C11EB4" w14:paraId="16B48015" w14:textId="575B312B">
      <w:pPr>
        <w:pStyle w:val="Normal"/>
        <w:rPr>
          <w:b w:val="1"/>
          <w:bCs w:val="1"/>
        </w:rPr>
      </w:pPr>
      <w:r w:rsidR="009D71E8">
        <w:rPr/>
        <w:t xml:space="preserve">This statement details our school’s use of pupil </w:t>
      </w:r>
      <w:r w:rsidR="009D71E8">
        <w:rPr/>
        <w:t xml:space="preserve">premium </w:t>
      </w:r>
      <w:r w:rsidR="009D71E8">
        <w:rPr/>
        <w:t xml:space="preserve">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rsidTr="1A8DA962"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B5" w14:textId="77777777">
            <w:pPr>
              <w:pStyle w:val="TableHeader"/>
              <w:ind w:left="0" w:right="0"/>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51A59785" w14:textId="77777777">
            <w:pPr>
              <w:pStyle w:val="TableHeader"/>
              <w:ind w:left="0" w:right="0"/>
              <w:jc w:val="left"/>
            </w:pPr>
            <w:r>
              <w:t>Data</w:t>
            </w:r>
          </w:p>
        </w:tc>
      </w:tr>
      <w:tr w:rsidR="002940F3" w:rsidTr="1A8DA962"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8" w14:textId="56337796">
            <w:pPr>
              <w:pStyle w:val="TableRow"/>
              <w:ind w:left="0" w:right="0"/>
            </w:pPr>
            <w:r>
              <w:t>Number of pupils in school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9" w14:textId="3DA01B8C">
            <w:pPr>
              <w:pStyle w:val="TableRow"/>
              <w:ind w:left="0" w:right="0"/>
            </w:pPr>
            <w:r w:rsidR="1DBD71BD">
              <w:rPr/>
              <w:t>857</w:t>
            </w:r>
          </w:p>
        </w:tc>
      </w:tr>
      <w:tr w:rsidR="002940F3" w:rsidTr="1A8DA962"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B" w14:textId="04774D67">
            <w:pPr>
              <w:pStyle w:val="TableRow"/>
              <w:ind w:left="0" w:right="0"/>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C" w14:textId="401B9B50">
            <w:pPr>
              <w:pStyle w:val="TableRow"/>
              <w:ind w:left="0" w:right="0"/>
            </w:pPr>
            <w:r w:rsidR="60BE3901">
              <w:rPr/>
              <w:t>17.3%</w:t>
            </w:r>
          </w:p>
        </w:tc>
      </w:tr>
      <w:tr w:rsidR="002940F3" w:rsidTr="1A8DA962"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E" w14:textId="2A82B8D4">
            <w:pPr>
              <w:pStyle w:val="TableRow"/>
              <w:ind w:left="0" w:right="0"/>
            </w:pPr>
            <w:r>
              <w:t xml:space="preserve">Academic year/years that our current pupil premium strategy plan covers </w:t>
            </w:r>
            <w:r w:rsidRPr="1CBF4D92">
              <w:rPr>
                <w:b/>
              </w:rPr>
              <w:t>(</w:t>
            </w:r>
            <w:r w:rsidRPr="004B4D0A" w:rsidR="004E57C3">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F" w14:textId="18430D00">
            <w:pPr>
              <w:pStyle w:val="TableRow"/>
              <w:ind w:left="0" w:right="0"/>
            </w:pPr>
            <w:r w:rsidR="0AB90914">
              <w:rPr/>
              <w:t>2024-27</w:t>
            </w:r>
          </w:p>
        </w:tc>
      </w:tr>
      <w:tr w:rsidR="002940F3" w:rsidTr="1A8DA962"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1" w14:textId="0F472705">
            <w:pPr>
              <w:pStyle w:val="TableRow"/>
              <w:ind w:left="0" w:right="0"/>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2" w14:textId="184B6990">
            <w:pPr>
              <w:pStyle w:val="TableRow"/>
              <w:ind w:left="0" w:right="0"/>
            </w:pPr>
            <w:r w:rsidR="22257EBE">
              <w:rPr/>
              <w:t>September 2025</w:t>
            </w:r>
          </w:p>
        </w:tc>
      </w:tr>
      <w:tr w:rsidR="002940F3" w:rsidTr="1A8DA962"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4" w14:textId="0C766347">
            <w:pPr>
              <w:pStyle w:val="TableRow"/>
              <w:ind w:left="0" w:right="0"/>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5" w14:textId="2E363B09">
            <w:pPr>
              <w:pStyle w:val="TableRow"/>
              <w:ind w:left="0" w:right="0"/>
            </w:pPr>
            <w:r w:rsidR="33A7DAAB">
              <w:rPr/>
              <w:t>September 2027</w:t>
            </w:r>
          </w:p>
        </w:tc>
      </w:tr>
      <w:tr w:rsidR="002940F3" w:rsidTr="1A8DA962"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7" w14:textId="7605248E">
            <w:pPr>
              <w:pStyle w:val="TableRow"/>
              <w:ind w:left="0" w:right="0"/>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8" w14:textId="0CEC844A">
            <w:pPr>
              <w:pStyle w:val="TableRow"/>
              <w:ind w:left="0" w:right="0"/>
            </w:pPr>
            <w:r w:rsidR="21A3FC9F">
              <w:rPr/>
              <w:t>Carl Smith</w:t>
            </w:r>
          </w:p>
        </w:tc>
      </w:tr>
      <w:tr w:rsidR="002940F3" w:rsidTr="1A8DA962"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A" w14:textId="5DC091D2">
            <w:pPr>
              <w:pStyle w:val="TableRow"/>
              <w:ind w:left="0" w:right="0"/>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B" w14:textId="58277865">
            <w:pPr>
              <w:pStyle w:val="TableRow"/>
              <w:ind w:left="0" w:right="0"/>
            </w:pPr>
            <w:r w:rsidR="7DF0821A">
              <w:rPr/>
              <w:t>Neil Rawes</w:t>
            </w:r>
          </w:p>
        </w:tc>
      </w:tr>
      <w:tr w:rsidR="002940F3" w:rsidTr="1A8DA962"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D" w14:textId="08FA5419">
            <w:pPr>
              <w:pStyle w:val="TableRow"/>
              <w:ind w:left="0" w:right="0"/>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E" w14:textId="01266998">
            <w:pPr>
              <w:pStyle w:val="TableRow"/>
              <w:ind w:left="0" w:right="0"/>
            </w:pPr>
            <w:r w:rsidR="1571D4AC">
              <w:rPr/>
              <w:t>David Price</w:t>
            </w:r>
          </w:p>
        </w:tc>
      </w:tr>
    </w:tbl>
    <w:bookmarkEnd w:id="2"/>
    <w:bookmarkEnd w:id="3"/>
    <w:bookmarkEnd w:id="4"/>
    <w:p w:rsidRPr="005464A1" w:rsidR="00E66558" w:rsidP="005464A1" w:rsidRDefault="009D71E8" w14:paraId="2A7D54D3" w14:textId="77777777">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1A8DA962"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4" w14:textId="77777777">
            <w:pPr>
              <w:pStyle w:val="TableRow"/>
              <w:ind w:left="0" w:right="0"/>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5" w14:textId="77777777">
            <w:pPr>
              <w:pStyle w:val="TableRow"/>
              <w:ind w:left="0" w:right="0"/>
            </w:pPr>
            <w:r>
              <w:rPr>
                <w:b/>
              </w:rPr>
              <w:t>Amount</w:t>
            </w:r>
          </w:p>
        </w:tc>
      </w:tr>
      <w:tr w:rsidR="00E66558" w:rsidTr="1A8DA962"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P="00C31636" w:rsidRDefault="009D71E8" w14:paraId="2A7D54D7" w14:textId="77777777">
            <w:pPr>
              <w:pStyle w:val="TableRow"/>
              <w:ind w:left="0" w:right="0"/>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8" w14:textId="4509993E">
            <w:pPr>
              <w:pStyle w:val="TableRow"/>
              <w:ind w:left="0" w:right="0"/>
            </w:pPr>
            <w:r w:rsidR="009D71E8">
              <w:rPr/>
              <w:t>£</w:t>
            </w:r>
            <w:r w:rsidR="4A3FC18C">
              <w:rPr/>
              <w:t>195,4</w:t>
            </w:r>
            <w:r w:rsidR="2EFF1A71">
              <w:rPr/>
              <w:t>9</w:t>
            </w:r>
            <w:r w:rsidR="4A3FC18C">
              <w:rPr/>
              <w:t>0.00</w:t>
            </w:r>
          </w:p>
        </w:tc>
      </w:tr>
      <w:tr w:rsidR="00E66558" w:rsidTr="1A8DA962"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5F16B6" w:rsidR="007109F6" w:rsidP="00C31636" w:rsidRDefault="009D71E8" w14:paraId="2A7D54DD" w14:textId="74690F68">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E" w14:textId="3DB19378">
            <w:pPr>
              <w:pStyle w:val="TableRow"/>
              <w:ind w:left="0" w:right="0"/>
            </w:pPr>
            <w:r w:rsidR="009D71E8">
              <w:rPr/>
              <w:t>£</w:t>
            </w:r>
            <w:r w:rsidR="7058B7DB">
              <w:rPr/>
              <w:t>0</w:t>
            </w:r>
          </w:p>
        </w:tc>
      </w:tr>
      <w:tr w:rsidR="00E66558" w:rsidTr="1A8DA962"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0" w14:textId="77777777">
            <w:pPr>
              <w:pStyle w:val="TableRow"/>
              <w:spacing w:after="120"/>
              <w:ind w:left="0" w:right="0"/>
              <w:rPr>
                <w:b/>
              </w:rPr>
            </w:pPr>
            <w:r>
              <w:rPr>
                <w:b/>
              </w:rPr>
              <w:t>Total budget for this academic year</w:t>
            </w:r>
          </w:p>
          <w:p w:rsidRPr="003C4388" w:rsidR="00E66558" w:rsidP="00C31636" w:rsidRDefault="009D71E8" w14:paraId="2A7D54E1" w14:textId="77777777">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2" w14:textId="08615919">
            <w:pPr>
              <w:pStyle w:val="TableRow"/>
              <w:ind w:left="0" w:right="0"/>
            </w:pPr>
            <w:r w:rsidR="009D71E8">
              <w:rPr/>
              <w:t>£</w:t>
            </w:r>
            <w:r w:rsidR="26525CAA">
              <w:rPr/>
              <w:t>195,4</w:t>
            </w:r>
            <w:r w:rsidR="49605A91">
              <w:rPr/>
              <w:t>9</w:t>
            </w:r>
            <w:r w:rsidR="26525CAA">
              <w:rPr/>
              <w:t>0.00</w:t>
            </w:r>
          </w:p>
        </w:tc>
      </w:tr>
    </w:tbl>
    <w:p w:rsidR="00E66558" w:rsidP="1A8DA962" w:rsidRDefault="009D71E8" w14:paraId="2A7D54E5" w14:textId="726BDD90">
      <w:pPr>
        <w:pStyle w:val="Heading1"/>
      </w:pPr>
      <w:r w:rsidR="009D71E8">
        <w:rPr/>
        <w:t xml:space="preserve">Part A: </w:t>
      </w:r>
      <w:bookmarkStart w:name="_Toc357771640" w:id="16"/>
      <w:bookmarkStart w:name="_Toc346793418" w:id="17"/>
      <w:r w:rsidR="009D71E8">
        <w:rPr/>
        <w:t>Statement</w:t>
      </w:r>
      <w:r w:rsidR="009D71E8">
        <w:rPr/>
        <w:t xml:space="preserve"> of intent</w:t>
      </w:r>
    </w:p>
    <w:tbl>
      <w:tblPr>
        <w:tblW w:w="9486" w:type="dxa"/>
        <w:tblCellMar>
          <w:left w:w="10" w:type="dxa"/>
          <w:right w:w="10" w:type="dxa"/>
        </w:tblCellMar>
        <w:tblLook w:val="04A0" w:firstRow="1" w:lastRow="0" w:firstColumn="1" w:lastColumn="0" w:noHBand="0" w:noVBand="1"/>
      </w:tblPr>
      <w:tblGrid>
        <w:gridCol w:w="9486"/>
      </w:tblGrid>
      <w:tr w:rsidR="00E66558" w:rsidTr="1A8DA962"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F0618" w:rsidR="00E66558" w:rsidP="5D8F5B63" w:rsidRDefault="009D71E8" w14:paraId="6316FC9E" w14:textId="1740A0B7">
            <w:pPr>
              <w:numPr>
                <w:ilvl w:val="0"/>
                <w:numId w:val="0"/>
              </w:numPr>
              <w:spacing w:before="120"/>
              <w:rPr>
                <w:rFonts w:ascii="Arial" w:hAnsi="Arial" w:eastAsia="Arial" w:cs="Arial"/>
                <w:b w:val="0"/>
                <w:bCs w:val="0"/>
                <w:i w:val="0"/>
                <w:iCs w:val="0"/>
                <w:caps w:val="0"/>
                <w:smallCaps w:val="0"/>
                <w:noProof w:val="0"/>
                <w:color w:val="0D0D0D" w:themeColor="text1" w:themeTint="F2" w:themeShade="FF"/>
                <w:sz w:val="24"/>
                <w:szCs w:val="24"/>
                <w:lang w:val="en-GB"/>
              </w:rPr>
            </w:pP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We are committed to eradicating the gap in performance between disadvantaged students and all other students nationally</w:t>
            </w:r>
            <w:r w:rsidRPr="5D8F5B63" w:rsidR="5DFE592F">
              <w:rPr>
                <w:rFonts w:ascii="Arial" w:hAnsi="Arial" w:eastAsia="Arial" w:cs="Arial"/>
                <w:b w:val="0"/>
                <w:bCs w:val="0"/>
                <w:i w:val="0"/>
                <w:iCs w:val="0"/>
                <w:caps w:val="0"/>
                <w:smallCaps w:val="0"/>
                <w:noProof w:val="0"/>
                <w:color w:val="0D0D0D" w:themeColor="text1" w:themeTint="F2" w:themeShade="FF"/>
                <w:sz w:val="24"/>
                <w:szCs w:val="24"/>
                <w:lang w:val="en-US"/>
              </w:rPr>
              <w:t xml:space="preserve"> and locally. Our approaches are underpinned by national research</w:t>
            </w:r>
            <w:r w:rsidRPr="5D8F5B63" w:rsidR="487995A4">
              <w:rPr>
                <w:rFonts w:ascii="Arial" w:hAnsi="Arial" w:eastAsia="Arial" w:cs="Arial"/>
                <w:b w:val="0"/>
                <w:bCs w:val="0"/>
                <w:i w:val="0"/>
                <w:iCs w:val="0"/>
                <w:caps w:val="0"/>
                <w:smallCaps w:val="0"/>
                <w:noProof w:val="0"/>
                <w:color w:val="0D0D0D" w:themeColor="text1" w:themeTint="F2" w:themeShade="FF"/>
                <w:sz w:val="24"/>
                <w:szCs w:val="24"/>
                <w:lang w:val="en-US"/>
              </w:rPr>
              <w:t xml:space="preserve"> and reflective practice.</w:t>
            </w:r>
          </w:p>
          <w:p w:rsidRPr="00AF0618" w:rsidR="00E66558" w:rsidP="5D8F5B63" w:rsidRDefault="009D71E8" w14:paraId="6B6AB27E" w14:textId="0F0B00D6">
            <w:pPr>
              <w:pStyle w:val="BodyText"/>
              <w:spacing w:before="57"/>
              <w:rPr>
                <w:rFonts w:ascii="Arial" w:hAnsi="Arial" w:eastAsia="Arial" w:cs="Arial"/>
                <w:b w:val="0"/>
                <w:bCs w:val="0"/>
                <w:i w:val="0"/>
                <w:iCs w:val="0"/>
                <w:caps w:val="0"/>
                <w:smallCaps w:val="0"/>
                <w:noProof w:val="0"/>
                <w:color w:val="0D0D0D" w:themeColor="text1" w:themeTint="F2" w:themeShade="FF"/>
                <w:sz w:val="24"/>
                <w:szCs w:val="24"/>
                <w:lang w:val="en-GB"/>
              </w:rPr>
            </w:pP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Our belief is that a child’s ability is not fixed and given the right circumstances, all disadvantaged children can exceed the progress expected of them by national benchmarks. If they are not on track, we will intervene to help them be so.</w:t>
            </w:r>
          </w:p>
          <w:p w:rsidRPr="00AF0618" w:rsidR="00E66558" w:rsidP="5D8F5B63" w:rsidRDefault="009D71E8" w14:paraId="3FF9C2A1" w14:textId="0EB57329">
            <w:pPr>
              <w:pStyle w:val="BodyText"/>
              <w:spacing w:before="57"/>
              <w:rPr>
                <w:rFonts w:ascii="Arial" w:hAnsi="Arial" w:eastAsia="Arial" w:cs="Arial"/>
                <w:b w:val="0"/>
                <w:bCs w:val="0"/>
                <w:i w:val="0"/>
                <w:iCs w:val="0"/>
                <w:caps w:val="0"/>
                <w:smallCaps w:val="0"/>
                <w:noProof w:val="0"/>
                <w:color w:val="0D0D0D" w:themeColor="text1" w:themeTint="F2" w:themeShade="FF"/>
                <w:sz w:val="24"/>
                <w:szCs w:val="24"/>
                <w:lang w:val="en-GB"/>
              </w:rPr>
            </w:pP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 xml:space="preserve">We ensure that funds received for disadvantaged children are used in the areas where they have the most impact. We have a staff </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lead</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 xml:space="preserve"> with responsibility for coordinating our work on raising the achievement of pupil premium students, who </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reports</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 xml:space="preserve"> to the governing body and </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is</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 xml:space="preserve"> held accountable for the impact of their work.</w:t>
            </w:r>
          </w:p>
          <w:p w:rsidRPr="00AF0618" w:rsidR="00E66558" w:rsidP="5D8F5B63" w:rsidRDefault="009D71E8" w14:paraId="78BA78AD" w14:textId="516066C4">
            <w:pPr>
              <w:pStyle w:val="BodyText"/>
              <w:spacing w:before="54"/>
              <w:rPr>
                <w:rFonts w:ascii="Arial" w:hAnsi="Arial" w:eastAsia="Arial" w:cs="Arial"/>
                <w:b w:val="0"/>
                <w:bCs w:val="0"/>
                <w:i w:val="0"/>
                <w:iCs w:val="0"/>
                <w:caps w:val="0"/>
                <w:smallCaps w:val="0"/>
                <w:noProof w:val="0"/>
                <w:color w:val="000000" w:themeColor="text1" w:themeTint="FF" w:themeShade="FF"/>
                <w:sz w:val="24"/>
                <w:szCs w:val="24"/>
                <w:lang w:val="en-GB"/>
              </w:rPr>
            </w:pPr>
            <w:r w:rsidRPr="5D8F5B63" w:rsidR="6C512DD5">
              <w:rPr>
                <w:rFonts w:ascii="Arial" w:hAnsi="Arial" w:eastAsia="Arial" w:cs="Arial"/>
                <w:b w:val="0"/>
                <w:bCs w:val="0"/>
                <w:i w:val="0"/>
                <w:iCs w:val="0"/>
                <w:caps w:val="0"/>
                <w:smallCaps w:val="0"/>
                <w:noProof w:val="0"/>
                <w:color w:val="000000" w:themeColor="text1" w:themeTint="FF" w:themeShade="FF"/>
                <w:sz w:val="24"/>
                <w:szCs w:val="24"/>
                <w:lang w:val="en-US"/>
              </w:rPr>
              <w:t xml:space="preserve">High-quality teaching is at the heart of our approach, with a focus on areas in which disadvantaged pupils </w:t>
            </w:r>
            <w:r w:rsidRPr="5D8F5B63" w:rsidR="6C512DD5">
              <w:rPr>
                <w:rFonts w:ascii="Arial" w:hAnsi="Arial" w:eastAsia="Arial" w:cs="Arial"/>
                <w:b w:val="0"/>
                <w:bCs w:val="0"/>
                <w:i w:val="0"/>
                <w:iCs w:val="0"/>
                <w:caps w:val="0"/>
                <w:smallCaps w:val="0"/>
                <w:noProof w:val="0"/>
                <w:color w:val="000000" w:themeColor="text1" w:themeTint="FF" w:themeShade="FF"/>
                <w:sz w:val="24"/>
                <w:szCs w:val="24"/>
                <w:lang w:val="en-US"/>
              </w:rPr>
              <w:t>require</w:t>
            </w:r>
            <w:r w:rsidRPr="5D8F5B63" w:rsidR="6C512DD5">
              <w:rPr>
                <w:rFonts w:ascii="Arial" w:hAnsi="Arial" w:eastAsia="Arial" w:cs="Arial"/>
                <w:b w:val="0"/>
                <w:bCs w:val="0"/>
                <w:i w:val="0"/>
                <w:iCs w:val="0"/>
                <w:caps w:val="0"/>
                <w:smallCaps w:val="0"/>
                <w:noProof w:val="0"/>
                <w:color w:val="000000" w:themeColor="text1" w:themeTint="FF" w:themeShade="FF"/>
                <w:sz w:val="24"/>
                <w:szCs w:val="24"/>
                <w:lang w:val="en-US"/>
              </w:rPr>
              <w:t xml:space="preserve"> the most support. This is proven to have the greatest impact on closing the disadvantage attainment gap and at the same time </w:t>
            </w:r>
            <w:r w:rsidRPr="5D8F5B63" w:rsidR="6C512DD5">
              <w:rPr>
                <w:rFonts w:ascii="Arial" w:hAnsi="Arial" w:eastAsia="Arial" w:cs="Arial"/>
                <w:b w:val="0"/>
                <w:bCs w:val="0"/>
                <w:i w:val="0"/>
                <w:iCs w:val="0"/>
                <w:caps w:val="0"/>
                <w:smallCaps w:val="0"/>
                <w:noProof w:val="0"/>
                <w:color w:val="000000" w:themeColor="text1" w:themeTint="FF" w:themeShade="FF"/>
                <w:sz w:val="24"/>
                <w:szCs w:val="24"/>
                <w:lang w:val="en-US"/>
              </w:rPr>
              <w:t>benefit</w:t>
            </w:r>
            <w:r w:rsidRPr="5D8F5B63" w:rsidR="6C512DD5">
              <w:rPr>
                <w:rFonts w:ascii="Arial" w:hAnsi="Arial" w:eastAsia="Arial" w:cs="Arial"/>
                <w:b w:val="0"/>
                <w:bCs w:val="0"/>
                <w:i w:val="0"/>
                <w:iCs w:val="0"/>
                <w:caps w:val="0"/>
                <w:smallCaps w:val="0"/>
                <w:noProof w:val="0"/>
                <w:color w:val="000000" w:themeColor="text1" w:themeTint="FF" w:themeShade="FF"/>
                <w:sz w:val="24"/>
                <w:szCs w:val="24"/>
                <w:lang w:val="en-US"/>
              </w:rPr>
              <w:t xml:space="preserve"> non-disadvantaged pupils in our school. Implicit in the intended outcomes detailed </w:t>
            </w:r>
            <w:r w:rsidRPr="5D8F5B63" w:rsidR="00A3481C">
              <w:rPr>
                <w:rFonts w:ascii="Arial" w:hAnsi="Arial" w:eastAsia="Arial" w:cs="Arial"/>
                <w:b w:val="0"/>
                <w:bCs w:val="0"/>
                <w:i w:val="0"/>
                <w:iCs w:val="0"/>
                <w:caps w:val="0"/>
                <w:smallCaps w:val="0"/>
                <w:noProof w:val="0"/>
                <w:color w:val="000000" w:themeColor="text1" w:themeTint="FF" w:themeShade="FF"/>
                <w:sz w:val="24"/>
                <w:szCs w:val="24"/>
                <w:lang w:val="en-US"/>
              </w:rPr>
              <w:t>below</w:t>
            </w:r>
            <w:r w:rsidRPr="5D8F5B63" w:rsidR="6C512DD5">
              <w:rPr>
                <w:rFonts w:ascii="Arial" w:hAnsi="Arial" w:eastAsia="Arial" w:cs="Arial"/>
                <w:b w:val="0"/>
                <w:bCs w:val="0"/>
                <w:i w:val="0"/>
                <w:iCs w:val="0"/>
                <w:caps w:val="0"/>
                <w:smallCaps w:val="0"/>
                <w:noProof w:val="0"/>
                <w:color w:val="000000" w:themeColor="text1" w:themeTint="FF" w:themeShade="FF"/>
                <w:sz w:val="24"/>
                <w:szCs w:val="24"/>
                <w:lang w:val="en-US"/>
              </w:rPr>
              <w:t xml:space="preserve"> is the intention that non-disadvantaged pupils’ attainment will be sustained and improved alongside progress for their disadvantaged peers.</w:t>
            </w:r>
          </w:p>
          <w:p w:rsidRPr="00AF0618" w:rsidR="00E66558" w:rsidP="1A8DA962" w:rsidRDefault="009D71E8" w14:paraId="6C807792" w14:textId="56DACA21">
            <w:pPr>
              <w:pStyle w:val="BodyText"/>
              <w:spacing w:before="56"/>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 xml:space="preserve">Our approach will be responsive to </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common challenges</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 xml:space="preserve"> and individual needs, rooted in robust diagnostic assessment, not assumptions about the impact of disadvantage. The approaches we have adopted complement each other to help pupils excel. To ensure they are effective we </w:t>
            </w:r>
            <w:r w:rsidRPr="1A8DA962" w:rsidR="7AF63B8C">
              <w:rPr>
                <w:rFonts w:ascii="Arial" w:hAnsi="Arial" w:eastAsia="Arial" w:cs="Arial"/>
                <w:b w:val="0"/>
                <w:bCs w:val="0"/>
                <w:i w:val="0"/>
                <w:iCs w:val="0"/>
                <w:caps w:val="0"/>
                <w:smallCaps w:val="0"/>
                <w:noProof w:val="0"/>
                <w:color w:val="000000" w:themeColor="text1" w:themeTint="FF" w:themeShade="FF"/>
                <w:sz w:val="24"/>
                <w:szCs w:val="24"/>
                <w:lang w:val="en-US"/>
              </w:rPr>
              <w:t>will: ensure</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 xml:space="preserve"> disadvantaged pupils are challenged in the work that </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they’re</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 xml:space="preserve"> set </w:t>
            </w:r>
            <w:r w:rsidRPr="1A8DA962" w:rsidR="52E13E4A">
              <w:rPr>
                <w:rFonts w:ascii="Arial" w:hAnsi="Arial" w:eastAsia="Arial" w:cs="Arial"/>
                <w:b w:val="0"/>
                <w:bCs w:val="0"/>
                <w:i w:val="0"/>
                <w:iCs w:val="0"/>
                <w:caps w:val="0"/>
                <w:smallCaps w:val="0"/>
                <w:noProof w:val="0"/>
                <w:color w:val="000000" w:themeColor="text1" w:themeTint="FF" w:themeShade="FF"/>
                <w:sz w:val="24"/>
                <w:szCs w:val="24"/>
                <w:lang w:val="en-US"/>
              </w:rPr>
              <w:t>to act</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 xml:space="preserve"> early to intervene at the </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point</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 xml:space="preserve"> need is </w:t>
            </w:r>
            <w:r w:rsidRPr="1A8DA962" w:rsidR="51FB5828">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1A8DA962" w:rsidR="7704BF00">
              <w:rPr>
                <w:rFonts w:ascii="Arial" w:hAnsi="Arial" w:eastAsia="Arial" w:cs="Arial"/>
                <w:b w:val="0"/>
                <w:bCs w:val="0"/>
                <w:i w:val="0"/>
                <w:iCs w:val="0"/>
                <w:caps w:val="0"/>
                <w:smallCaps w:val="0"/>
                <w:noProof w:val="0"/>
                <w:color w:val="000000" w:themeColor="text1" w:themeTint="FF" w:themeShade="FF"/>
                <w:sz w:val="24"/>
                <w:szCs w:val="24"/>
                <w:lang w:val="en-US"/>
              </w:rPr>
              <w:t>.</w:t>
            </w:r>
            <w:r w:rsidRPr="1A8DA962" w:rsidR="1FB2DB1D">
              <w:rPr>
                <w:rFonts w:ascii="Arial" w:hAnsi="Arial" w:eastAsia="Arial" w:cs="Arial"/>
                <w:b w:val="0"/>
                <w:bCs w:val="0"/>
                <w:i w:val="0"/>
                <w:iCs w:val="0"/>
                <w:caps w:val="0"/>
                <w:smallCaps w:val="0"/>
                <w:noProof w:val="0"/>
                <w:color w:val="000000" w:themeColor="text1" w:themeTint="FF" w:themeShade="FF"/>
                <w:sz w:val="24"/>
                <w:szCs w:val="24"/>
                <w:lang w:val="en-US"/>
              </w:rPr>
              <w:t xml:space="preserve"> Attainment and progress </w:t>
            </w:r>
            <w:r w:rsidRPr="1A8DA962" w:rsidR="1FB2DB1D">
              <w:rPr>
                <w:rFonts w:ascii="Arial" w:hAnsi="Arial" w:eastAsia="Arial" w:cs="Arial"/>
                <w:b w:val="0"/>
                <w:bCs w:val="0"/>
                <w:i w:val="0"/>
                <w:iCs w:val="0"/>
                <w:caps w:val="0"/>
                <w:smallCaps w:val="0"/>
                <w:noProof w:val="0"/>
                <w:color w:val="000000" w:themeColor="text1" w:themeTint="FF" w:themeShade="FF"/>
                <w:sz w:val="24"/>
                <w:szCs w:val="24"/>
                <w:lang w:val="en-US"/>
              </w:rPr>
              <w:t>is</w:t>
            </w:r>
            <w:r w:rsidRPr="1A8DA962" w:rsidR="1FB2DB1D">
              <w:rPr>
                <w:rFonts w:ascii="Arial" w:hAnsi="Arial" w:eastAsia="Arial" w:cs="Arial"/>
                <w:b w:val="0"/>
                <w:bCs w:val="0"/>
                <w:i w:val="0"/>
                <w:iCs w:val="0"/>
                <w:caps w:val="0"/>
                <w:smallCaps w:val="0"/>
                <w:noProof w:val="0"/>
                <w:color w:val="000000" w:themeColor="text1" w:themeTint="FF" w:themeShade="FF"/>
                <w:sz w:val="24"/>
                <w:szCs w:val="24"/>
                <w:lang w:val="en-US"/>
              </w:rPr>
              <w:t xml:space="preserve"> systematically </w:t>
            </w:r>
            <w:r w:rsidRPr="1A8DA962" w:rsidR="1FB2DB1D">
              <w:rPr>
                <w:rFonts w:ascii="Arial" w:hAnsi="Arial" w:eastAsia="Arial" w:cs="Arial"/>
                <w:b w:val="0"/>
                <w:bCs w:val="0"/>
                <w:i w:val="0"/>
                <w:iCs w:val="0"/>
                <w:caps w:val="0"/>
                <w:smallCaps w:val="0"/>
                <w:noProof w:val="0"/>
                <w:color w:val="000000" w:themeColor="text1" w:themeTint="FF" w:themeShade="FF"/>
                <w:sz w:val="24"/>
                <w:szCs w:val="24"/>
                <w:lang w:val="en-US"/>
              </w:rPr>
              <w:t>monitored</w:t>
            </w:r>
            <w:r w:rsidRPr="1A8DA962" w:rsidR="1FB2DB1D">
              <w:rPr>
                <w:rFonts w:ascii="Arial" w:hAnsi="Arial" w:eastAsia="Arial" w:cs="Arial"/>
                <w:b w:val="0"/>
                <w:bCs w:val="0"/>
                <w:i w:val="0"/>
                <w:iCs w:val="0"/>
                <w:caps w:val="0"/>
                <w:smallCaps w:val="0"/>
                <w:noProof w:val="0"/>
                <w:color w:val="000000" w:themeColor="text1" w:themeTint="FF" w:themeShade="FF"/>
                <w:sz w:val="24"/>
                <w:szCs w:val="24"/>
                <w:lang w:val="en-US"/>
              </w:rPr>
              <w:t xml:space="preserve"> with whole school and department actions regularly updated and reviewed.</w:t>
            </w:r>
          </w:p>
          <w:p w:rsidRPr="00AF0618" w:rsidR="00E66558" w:rsidP="5D8F5B63" w:rsidRDefault="009D71E8" w14:paraId="576AAFBB" w14:textId="0F077DA1">
            <w:pPr>
              <w:pStyle w:val="BodyText"/>
              <w:spacing w:before="56"/>
              <w:rPr>
                <w:rFonts w:ascii="Arial" w:hAnsi="Arial" w:eastAsia="Arial" w:cs="Arial"/>
                <w:b w:val="0"/>
                <w:bCs w:val="0"/>
                <w:i w:val="0"/>
                <w:iCs w:val="0"/>
                <w:caps w:val="0"/>
                <w:smallCaps w:val="0"/>
                <w:noProof w:val="0"/>
                <w:color w:val="0D0D0D" w:themeColor="text1" w:themeTint="F2" w:themeShade="FF"/>
                <w:sz w:val="24"/>
                <w:szCs w:val="24"/>
                <w:lang w:val="en-GB"/>
              </w:rPr>
            </w:pP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 xml:space="preserve">The spending of pupil premium funds is tracked, and the effectiveness of that spending </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evaluated</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 xml:space="preserve"> and reported to the governing body.</w:t>
            </w:r>
          </w:p>
          <w:p w:rsidRPr="00AF0618" w:rsidR="00E66558" w:rsidP="5D8F5B63" w:rsidRDefault="009D71E8" w14:paraId="4E78D502" w14:textId="457AEED6">
            <w:pPr>
              <w:pStyle w:val="Normal"/>
              <w:spacing w:before="57"/>
              <w:rPr>
                <w:rFonts w:ascii="Arial" w:hAnsi="Arial" w:eastAsia="Arial" w:cs="Arial"/>
                <w:b w:val="0"/>
                <w:bCs w:val="0"/>
                <w:i w:val="0"/>
                <w:iCs w:val="0"/>
                <w:caps w:val="0"/>
                <w:smallCaps w:val="0"/>
                <w:noProof w:val="0"/>
                <w:color w:val="000000" w:themeColor="text1" w:themeTint="FF" w:themeShade="FF"/>
                <w:sz w:val="24"/>
                <w:szCs w:val="24"/>
                <w:lang w:val="en-GB"/>
              </w:rPr>
            </w:pP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 xml:space="preserve">We have a plan for raising the achievement of pupil premium students which is </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monitored</w:t>
            </w:r>
            <w:r w:rsidRPr="5D8F5B63" w:rsidR="6C512DD5">
              <w:rPr>
                <w:rFonts w:ascii="Arial" w:hAnsi="Arial" w:eastAsia="Arial" w:cs="Arial"/>
                <w:b w:val="0"/>
                <w:bCs w:val="0"/>
                <w:i w:val="0"/>
                <w:iCs w:val="0"/>
                <w:caps w:val="0"/>
                <w:smallCaps w:val="0"/>
                <w:noProof w:val="0"/>
                <w:color w:val="0D0D0D" w:themeColor="text1" w:themeTint="F2" w:themeShade="FF"/>
                <w:sz w:val="24"/>
                <w:szCs w:val="24"/>
                <w:lang w:val="en-US"/>
              </w:rPr>
              <w:t>. All staff, including teachers and teaching assistants, take responsibility for the progress of all students, including disadvantaged students</w:t>
            </w:r>
          </w:p>
          <w:p w:rsidRPr="00AF0618" w:rsidR="00E66558" w:rsidP="5D8F5B63" w:rsidRDefault="009D71E8" w14:paraId="48E4D0F4" w14:textId="22E4623C">
            <w:pPr>
              <w:pStyle w:val="Normal"/>
              <w:spacing w:before="57"/>
              <w:rPr>
                <w:rFonts w:ascii="Arial" w:hAnsi="Arial" w:eastAsia="Arial" w:cs="Arial"/>
                <w:b w:val="0"/>
                <w:bCs w:val="0"/>
                <w:i w:val="0"/>
                <w:iCs w:val="0"/>
                <w:caps w:val="0"/>
                <w:smallCaps w:val="0"/>
                <w:noProof w:val="0"/>
                <w:color w:val="0D0D0D" w:themeColor="text1" w:themeTint="F2" w:themeShade="FF"/>
                <w:sz w:val="24"/>
                <w:szCs w:val="24"/>
                <w:lang w:val="en-US"/>
              </w:rPr>
            </w:pPr>
            <w:r w:rsidRPr="5D8F5B63" w:rsidR="1ED3577A">
              <w:rPr>
                <w:rFonts w:ascii="Arial" w:hAnsi="Arial" w:eastAsia="Arial" w:cs="Arial"/>
                <w:b w:val="0"/>
                <w:bCs w:val="0"/>
                <w:i w:val="0"/>
                <w:iCs w:val="0"/>
                <w:caps w:val="0"/>
                <w:smallCaps w:val="0"/>
                <w:noProof w:val="0"/>
                <w:color w:val="0D0D0D" w:themeColor="text1" w:themeTint="F2" w:themeShade="FF"/>
                <w:sz w:val="24"/>
                <w:szCs w:val="24"/>
                <w:lang w:val="en-US"/>
              </w:rPr>
              <w:t xml:space="preserve">We ensure that the attendance </w:t>
            </w:r>
            <w:r w:rsidRPr="5D8F5B63" w:rsidR="1ED3577A">
              <w:rPr>
                <w:rFonts w:ascii="Arial" w:hAnsi="Arial" w:eastAsia="Arial" w:cs="Arial"/>
                <w:b w:val="0"/>
                <w:bCs w:val="0"/>
                <w:i w:val="0"/>
                <w:iCs w:val="0"/>
                <w:caps w:val="0"/>
                <w:smallCaps w:val="0"/>
                <w:noProof w:val="0"/>
                <w:color w:val="0D0D0D" w:themeColor="text1" w:themeTint="F2" w:themeShade="FF"/>
                <w:sz w:val="24"/>
                <w:szCs w:val="24"/>
                <w:lang w:val="en-US"/>
              </w:rPr>
              <w:t>a</w:t>
            </w:r>
            <w:r w:rsidRPr="5D8F5B63" w:rsidR="082FD3A6">
              <w:rPr>
                <w:rFonts w:ascii="Arial" w:hAnsi="Arial" w:eastAsia="Arial" w:cs="Arial"/>
                <w:b w:val="0"/>
                <w:bCs w:val="0"/>
                <w:i w:val="0"/>
                <w:iCs w:val="0"/>
                <w:caps w:val="0"/>
                <w:smallCaps w:val="0"/>
                <w:noProof w:val="0"/>
                <w:color w:val="0D0D0D" w:themeColor="text1" w:themeTint="F2" w:themeShade="FF"/>
                <w:sz w:val="24"/>
                <w:szCs w:val="24"/>
                <w:lang w:val="en-US"/>
              </w:rPr>
              <w:t>n</w:t>
            </w:r>
            <w:r w:rsidRPr="5D8F5B63" w:rsidR="1ED3577A">
              <w:rPr>
                <w:rFonts w:ascii="Arial" w:hAnsi="Arial" w:eastAsia="Arial" w:cs="Arial"/>
                <w:b w:val="0"/>
                <w:bCs w:val="0"/>
                <w:i w:val="0"/>
                <w:iCs w:val="0"/>
                <w:caps w:val="0"/>
                <w:smallCaps w:val="0"/>
                <w:noProof w:val="0"/>
                <w:color w:val="0D0D0D" w:themeColor="text1" w:themeTint="F2" w:themeShade="FF"/>
                <w:sz w:val="24"/>
                <w:szCs w:val="24"/>
                <w:lang w:val="en-US"/>
              </w:rPr>
              <w:t>d</w:t>
            </w:r>
            <w:r w:rsidRPr="5D8F5B63" w:rsidR="1ED3577A">
              <w:rPr>
                <w:rFonts w:ascii="Arial" w:hAnsi="Arial" w:eastAsia="Arial" w:cs="Arial"/>
                <w:b w:val="0"/>
                <w:bCs w:val="0"/>
                <w:i w:val="0"/>
                <w:iCs w:val="0"/>
                <w:caps w:val="0"/>
                <w:smallCaps w:val="0"/>
                <w:noProof w:val="0"/>
                <w:color w:val="0D0D0D" w:themeColor="text1" w:themeTint="F2" w:themeShade="FF"/>
                <w:sz w:val="24"/>
                <w:szCs w:val="24"/>
                <w:lang w:val="en-US"/>
              </w:rPr>
              <w:t xml:space="preserve"> welfare of disadvantaged students is </w:t>
            </w:r>
            <w:r w:rsidRPr="5D8F5B63" w:rsidR="1ED3577A">
              <w:rPr>
                <w:rFonts w:ascii="Arial" w:hAnsi="Arial" w:eastAsia="Arial" w:cs="Arial"/>
                <w:b w:val="0"/>
                <w:bCs w:val="0"/>
                <w:i w:val="0"/>
                <w:iCs w:val="0"/>
                <w:caps w:val="0"/>
                <w:smallCaps w:val="0"/>
                <w:noProof w:val="0"/>
                <w:color w:val="0D0D0D" w:themeColor="text1" w:themeTint="F2" w:themeShade="FF"/>
                <w:sz w:val="24"/>
                <w:szCs w:val="24"/>
                <w:lang w:val="en-US"/>
              </w:rPr>
              <w:t>monitored</w:t>
            </w:r>
            <w:r w:rsidRPr="5D8F5B63" w:rsidR="1ED3577A">
              <w:rPr>
                <w:rFonts w:ascii="Arial" w:hAnsi="Arial" w:eastAsia="Arial" w:cs="Arial"/>
                <w:b w:val="0"/>
                <w:bCs w:val="0"/>
                <w:i w:val="0"/>
                <w:iCs w:val="0"/>
                <w:caps w:val="0"/>
                <w:smallCaps w:val="0"/>
                <w:noProof w:val="0"/>
                <w:color w:val="0D0D0D" w:themeColor="text1" w:themeTint="F2" w:themeShade="FF"/>
                <w:sz w:val="24"/>
                <w:szCs w:val="24"/>
                <w:lang w:val="en-US"/>
              </w:rPr>
              <w:t xml:space="preserve"> with </w:t>
            </w:r>
            <w:r w:rsidRPr="5D8F5B63" w:rsidR="1ED3577A">
              <w:rPr>
                <w:rFonts w:ascii="Arial" w:hAnsi="Arial" w:eastAsia="Arial" w:cs="Arial"/>
                <w:b w:val="0"/>
                <w:bCs w:val="0"/>
                <w:i w:val="0"/>
                <w:iCs w:val="0"/>
                <w:caps w:val="0"/>
                <w:smallCaps w:val="0"/>
                <w:noProof w:val="0"/>
                <w:color w:val="0D0D0D" w:themeColor="text1" w:themeTint="F2" w:themeShade="FF"/>
                <w:sz w:val="24"/>
                <w:szCs w:val="24"/>
                <w:lang w:val="en-US"/>
              </w:rPr>
              <w:t>appropriate actions</w:t>
            </w:r>
            <w:r w:rsidRPr="5D8F5B63" w:rsidR="1ED3577A">
              <w:rPr>
                <w:rFonts w:ascii="Arial" w:hAnsi="Arial" w:eastAsia="Arial" w:cs="Arial"/>
                <w:b w:val="0"/>
                <w:bCs w:val="0"/>
                <w:i w:val="0"/>
                <w:iCs w:val="0"/>
                <w:caps w:val="0"/>
                <w:smallCaps w:val="0"/>
                <w:noProof w:val="0"/>
                <w:color w:val="0D0D0D" w:themeColor="text1" w:themeTint="F2" w:themeShade="FF"/>
                <w:sz w:val="24"/>
                <w:szCs w:val="24"/>
                <w:lang w:val="en-US"/>
              </w:rPr>
              <w:t xml:space="preserve"> taken</w:t>
            </w:r>
            <w:r w:rsidRPr="5D8F5B63" w:rsidR="105B1705">
              <w:rPr>
                <w:rFonts w:ascii="Arial" w:hAnsi="Arial" w:eastAsia="Arial" w:cs="Arial"/>
                <w:b w:val="0"/>
                <w:bCs w:val="0"/>
                <w:i w:val="0"/>
                <w:iCs w:val="0"/>
                <w:caps w:val="0"/>
                <w:smallCaps w:val="0"/>
                <w:noProof w:val="0"/>
                <w:color w:val="0D0D0D" w:themeColor="text1" w:themeTint="F2" w:themeShade="FF"/>
                <w:sz w:val="24"/>
                <w:szCs w:val="24"/>
                <w:lang w:val="en-US"/>
              </w:rPr>
              <w:t xml:space="preserve">. </w:t>
            </w:r>
          </w:p>
          <w:p w:rsidRPr="00AF0618" w:rsidR="00E66558" w:rsidP="5D8F5B63" w:rsidRDefault="009D71E8" w14:paraId="2A7D54E9" w14:textId="518C6955">
            <w:pPr>
              <w:pStyle w:val="Normal"/>
              <w:spacing w:before="57"/>
              <w:rPr>
                <w:rFonts w:ascii="Arial" w:hAnsi="Arial" w:eastAsia="Arial" w:cs="Arial"/>
                <w:b w:val="0"/>
                <w:bCs w:val="0"/>
                <w:i w:val="0"/>
                <w:iCs w:val="0"/>
                <w:caps w:val="0"/>
                <w:smallCaps w:val="0"/>
                <w:noProof w:val="0"/>
                <w:color w:val="0D0D0D" w:themeColor="text1" w:themeTint="F2" w:themeShade="FF"/>
                <w:sz w:val="24"/>
                <w:szCs w:val="24"/>
                <w:lang w:val="en-US"/>
              </w:rPr>
            </w:pPr>
            <w:r w:rsidRPr="5D8F5B63" w:rsidR="105B1705">
              <w:rPr>
                <w:rFonts w:ascii="Arial" w:hAnsi="Arial" w:eastAsia="Arial" w:cs="Arial"/>
                <w:b w:val="0"/>
                <w:bCs w:val="0"/>
                <w:i w:val="0"/>
                <w:iCs w:val="0"/>
                <w:caps w:val="0"/>
                <w:smallCaps w:val="0"/>
                <w:noProof w:val="0"/>
                <w:color w:val="0D0D0D" w:themeColor="text1" w:themeTint="F2" w:themeShade="FF"/>
                <w:sz w:val="24"/>
                <w:szCs w:val="24"/>
                <w:lang w:val="en-US"/>
              </w:rPr>
              <w:t xml:space="preserve">We ensure that </w:t>
            </w:r>
            <w:r w:rsidRPr="5D8F5B63" w:rsidR="105B1705">
              <w:rPr>
                <w:rFonts w:ascii="Arial" w:hAnsi="Arial" w:eastAsia="Arial" w:cs="Arial"/>
                <w:b w:val="0"/>
                <w:bCs w:val="0"/>
                <w:i w:val="0"/>
                <w:iCs w:val="0"/>
                <w:caps w:val="0"/>
                <w:smallCaps w:val="0"/>
                <w:noProof w:val="0"/>
                <w:color w:val="0D0D0D" w:themeColor="text1" w:themeTint="F2" w:themeShade="FF"/>
                <w:sz w:val="24"/>
                <w:szCs w:val="24"/>
                <w:lang w:val="en-US"/>
              </w:rPr>
              <w:t>disadvantaged</w:t>
            </w:r>
            <w:r w:rsidRPr="5D8F5B63" w:rsidR="105B1705">
              <w:rPr>
                <w:rFonts w:ascii="Arial" w:hAnsi="Arial" w:eastAsia="Arial" w:cs="Arial"/>
                <w:b w:val="0"/>
                <w:bCs w:val="0"/>
                <w:i w:val="0"/>
                <w:iCs w:val="0"/>
                <w:caps w:val="0"/>
                <w:smallCaps w:val="0"/>
                <w:noProof w:val="0"/>
                <w:color w:val="0D0D0D" w:themeColor="text1" w:themeTint="F2" w:themeShade="FF"/>
                <w:sz w:val="24"/>
                <w:szCs w:val="24"/>
                <w:lang w:val="en-US"/>
              </w:rPr>
              <w:t xml:space="preserve"> are encouraged to be aspirational through monitored access to </w:t>
            </w:r>
            <w:r w:rsidRPr="5D8F5B63" w:rsidR="5938AA46">
              <w:rPr>
                <w:rFonts w:ascii="Arial" w:hAnsi="Arial" w:eastAsia="Arial" w:cs="Arial"/>
                <w:b w:val="0"/>
                <w:bCs w:val="0"/>
                <w:i w:val="0"/>
                <w:iCs w:val="0"/>
                <w:caps w:val="0"/>
                <w:smallCaps w:val="0"/>
                <w:noProof w:val="0"/>
                <w:color w:val="0D0D0D" w:themeColor="text1" w:themeTint="F2" w:themeShade="FF"/>
                <w:sz w:val="24"/>
                <w:szCs w:val="24"/>
                <w:lang w:val="en-US"/>
              </w:rPr>
              <w:t>extracurricular</w:t>
            </w:r>
            <w:r w:rsidRPr="5D8F5B63" w:rsidR="105B1705">
              <w:rPr>
                <w:rFonts w:ascii="Arial" w:hAnsi="Arial" w:eastAsia="Arial" w:cs="Arial"/>
                <w:b w:val="0"/>
                <w:bCs w:val="0"/>
                <w:i w:val="0"/>
                <w:iCs w:val="0"/>
                <w:caps w:val="0"/>
                <w:smallCaps w:val="0"/>
                <w:noProof w:val="0"/>
                <w:color w:val="0D0D0D" w:themeColor="text1" w:themeTint="F2" w:themeShade="FF"/>
                <w:sz w:val="24"/>
                <w:szCs w:val="24"/>
                <w:lang w:val="en-US"/>
              </w:rPr>
              <w:t xml:space="preserve"> opportunities</w:t>
            </w:r>
            <w:r w:rsidRPr="5D8F5B63" w:rsidR="1E18482B">
              <w:rPr>
                <w:rFonts w:ascii="Arial" w:hAnsi="Arial" w:eastAsia="Arial" w:cs="Arial"/>
                <w:b w:val="0"/>
                <w:bCs w:val="0"/>
                <w:i w:val="0"/>
                <w:iCs w:val="0"/>
                <w:caps w:val="0"/>
                <w:smallCaps w:val="0"/>
                <w:noProof w:val="0"/>
                <w:color w:val="0D0D0D" w:themeColor="text1" w:themeTint="F2" w:themeShade="FF"/>
                <w:sz w:val="24"/>
                <w:szCs w:val="24"/>
                <w:lang w:val="en-US"/>
              </w:rPr>
              <w:t xml:space="preserve"> and access to high quality </w:t>
            </w:r>
            <w:r w:rsidRPr="5D8F5B63" w:rsidR="1E18482B">
              <w:rPr>
                <w:rFonts w:ascii="Arial" w:hAnsi="Arial" w:eastAsia="Arial" w:cs="Arial"/>
                <w:b w:val="0"/>
                <w:bCs w:val="0"/>
                <w:i w:val="0"/>
                <w:iCs w:val="0"/>
                <w:caps w:val="0"/>
                <w:smallCaps w:val="0"/>
                <w:noProof w:val="0"/>
                <w:color w:val="0D0D0D" w:themeColor="text1" w:themeTint="F2" w:themeShade="FF"/>
                <w:sz w:val="24"/>
                <w:szCs w:val="24"/>
                <w:lang w:val="en-US"/>
              </w:rPr>
              <w:t>ca</w:t>
            </w:r>
            <w:r w:rsidRPr="5D8F5B63" w:rsidR="38F27196">
              <w:rPr>
                <w:rFonts w:ascii="Arial" w:hAnsi="Arial" w:eastAsia="Arial" w:cs="Arial"/>
                <w:b w:val="0"/>
                <w:bCs w:val="0"/>
                <w:i w:val="0"/>
                <w:iCs w:val="0"/>
                <w:caps w:val="0"/>
                <w:smallCaps w:val="0"/>
                <w:noProof w:val="0"/>
                <w:color w:val="0D0D0D" w:themeColor="text1" w:themeTint="F2" w:themeShade="FF"/>
                <w:sz w:val="24"/>
                <w:szCs w:val="24"/>
                <w:lang w:val="en-US"/>
              </w:rPr>
              <w:t>reers</w:t>
            </w:r>
            <w:r w:rsidRPr="5D8F5B63" w:rsidR="38F27196">
              <w:rPr>
                <w:rFonts w:ascii="Arial" w:hAnsi="Arial" w:eastAsia="Arial" w:cs="Arial"/>
                <w:b w:val="0"/>
                <w:bCs w:val="0"/>
                <w:i w:val="0"/>
                <w:iCs w:val="0"/>
                <w:caps w:val="0"/>
                <w:smallCaps w:val="0"/>
                <w:noProof w:val="0"/>
                <w:color w:val="0D0D0D" w:themeColor="text1" w:themeTint="F2" w:themeShade="FF"/>
                <w:sz w:val="24"/>
                <w:szCs w:val="24"/>
                <w:lang w:val="en-US"/>
              </w:rPr>
              <w:t xml:space="preserve"> guidance.</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1A8DA962"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D" w14:textId="77777777">
            <w:pPr>
              <w:pStyle w:val="TableHeader"/>
              <w:ind w:left="0" w:right="0"/>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E" w14:textId="77777777">
            <w:pPr>
              <w:pStyle w:val="TableHeader"/>
              <w:ind w:left="0" w:right="0"/>
              <w:jc w:val="left"/>
            </w:pPr>
            <w:r>
              <w:t xml:space="preserve">Detail of challenge </w:t>
            </w:r>
          </w:p>
        </w:tc>
      </w:tr>
      <w:tr w:rsidR="00E66558" w:rsidTr="1A8DA962"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0" w14:textId="77777777">
            <w:pPr>
              <w:pStyle w:val="TableRow"/>
              <w:ind w:left="0" w:right="0"/>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9D71E8" w14:paraId="0575AFD9" w14:textId="4417CD3E">
            <w:pPr>
              <w:pStyle w:val="TableParagraph"/>
              <w:spacing w:before="60" w:line="242" w:lineRule="auto"/>
              <w:ind w:left="164" w:right="285"/>
              <w:rPr>
                <w:noProof w:val="0"/>
                <w:lang w:val="en-GB"/>
              </w:rPr>
            </w:pPr>
            <w:r w:rsidRPr="1A8DA962" w:rsidR="7942D761">
              <w:rPr>
                <w:rFonts w:ascii="Arial" w:hAnsi="Arial" w:eastAsia="Arial" w:cs="Arial"/>
                <w:b w:val="0"/>
                <w:bCs w:val="0"/>
                <w:i w:val="0"/>
                <w:iCs w:val="0"/>
                <w:caps w:val="0"/>
                <w:smallCaps w:val="0"/>
                <w:noProof w:val="0"/>
                <w:color w:val="000000" w:themeColor="text1" w:themeTint="FF" w:themeShade="FF"/>
                <w:sz w:val="24"/>
                <w:szCs w:val="24"/>
                <w:lang w:val="en-US"/>
              </w:rPr>
              <w:t>Basic skills-our priority is to ensure every child at KS3 makes at least age expected progress in their basic skills of literacy and numeracy because they often arrive below national average.</w:t>
            </w:r>
          </w:p>
          <w:p w:rsidR="00E66558" w:rsidP="1A8DA962" w:rsidRDefault="009D71E8" w14:paraId="1A48129E" w14:textId="2E80F4BC">
            <w:pPr>
              <w:pStyle w:val="TableParagraph"/>
              <w:spacing w:before="60" w:line="242" w:lineRule="auto"/>
              <w:ind w:left="164" w:right="285"/>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109A7B95">
              <w:rPr>
                <w:rFonts w:ascii="Arial" w:hAnsi="Arial" w:eastAsia="Arial" w:cs="Arial"/>
                <w:b w:val="0"/>
                <w:bCs w:val="0"/>
                <w:i w:val="0"/>
                <w:iCs w:val="0"/>
                <w:caps w:val="0"/>
                <w:smallCaps w:val="0"/>
                <w:noProof w:val="0"/>
                <w:color w:val="000000" w:themeColor="text1" w:themeTint="FF" w:themeShade="FF"/>
                <w:sz w:val="24"/>
                <w:szCs w:val="24"/>
                <w:lang w:val="en-US"/>
              </w:rPr>
              <w:t xml:space="preserve">2025 </w:t>
            </w:r>
            <w:r w:rsidRPr="1A8DA962" w:rsidR="57BCE59A">
              <w:rPr>
                <w:rFonts w:ascii="Arial" w:hAnsi="Arial" w:eastAsia="Arial" w:cs="Arial"/>
                <w:b w:val="0"/>
                <w:bCs w:val="0"/>
                <w:i w:val="0"/>
                <w:iCs w:val="0"/>
                <w:caps w:val="0"/>
                <w:smallCaps w:val="0"/>
                <w:noProof w:val="0"/>
                <w:color w:val="000000" w:themeColor="text1" w:themeTint="FF" w:themeShade="FF"/>
                <w:sz w:val="24"/>
                <w:szCs w:val="24"/>
                <w:lang w:val="en-US"/>
              </w:rPr>
              <w:t>Reading on entry: Non-Disadvantaged (105.7)/Disadvantaged (100.9)</w:t>
            </w:r>
          </w:p>
          <w:p w:rsidR="00E66558" w:rsidP="1A8DA962" w:rsidRDefault="009D71E8" w14:paraId="2A7D54F1" w14:textId="7DDCC4F5">
            <w:pPr>
              <w:pStyle w:val="TableParagraph"/>
              <w:spacing w:before="60" w:line="242" w:lineRule="auto"/>
              <w:ind w:left="164" w:right="285"/>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35DC30B6">
              <w:rPr>
                <w:rFonts w:ascii="Arial" w:hAnsi="Arial" w:eastAsia="Arial" w:cs="Arial"/>
                <w:b w:val="0"/>
                <w:bCs w:val="0"/>
                <w:i w:val="0"/>
                <w:iCs w:val="0"/>
                <w:caps w:val="0"/>
                <w:smallCaps w:val="0"/>
                <w:noProof w:val="0"/>
                <w:color w:val="000000" w:themeColor="text1" w:themeTint="FF" w:themeShade="FF"/>
                <w:sz w:val="24"/>
                <w:szCs w:val="24"/>
                <w:lang w:val="en-US"/>
              </w:rPr>
              <w:t xml:space="preserve">2025 </w:t>
            </w:r>
            <w:r w:rsidRPr="1A8DA962" w:rsidR="1E22AF5B">
              <w:rPr>
                <w:rFonts w:ascii="Arial" w:hAnsi="Arial" w:eastAsia="Arial" w:cs="Arial"/>
                <w:b w:val="0"/>
                <w:bCs w:val="0"/>
                <w:i w:val="0"/>
                <w:iCs w:val="0"/>
                <w:caps w:val="0"/>
                <w:smallCaps w:val="0"/>
                <w:noProof w:val="0"/>
                <w:color w:val="000000" w:themeColor="text1" w:themeTint="FF" w:themeShade="FF"/>
                <w:sz w:val="24"/>
                <w:szCs w:val="24"/>
                <w:lang w:val="en-US"/>
              </w:rPr>
              <w:t>Maths</w:t>
            </w:r>
            <w:r w:rsidRPr="1A8DA962" w:rsidR="1E22AF5B">
              <w:rPr>
                <w:rFonts w:ascii="Arial" w:hAnsi="Arial" w:eastAsia="Arial" w:cs="Arial"/>
                <w:b w:val="0"/>
                <w:bCs w:val="0"/>
                <w:i w:val="0"/>
                <w:iCs w:val="0"/>
                <w:caps w:val="0"/>
                <w:smallCaps w:val="0"/>
                <w:noProof w:val="0"/>
                <w:color w:val="000000" w:themeColor="text1" w:themeTint="FF" w:themeShade="FF"/>
                <w:sz w:val="24"/>
                <w:szCs w:val="24"/>
                <w:lang w:val="en-US"/>
              </w:rPr>
              <w:t xml:space="preserve"> on entry: Non-Disadvantaged (10</w:t>
            </w:r>
            <w:r w:rsidRPr="1A8DA962" w:rsidR="1D4CF688">
              <w:rPr>
                <w:rFonts w:ascii="Arial" w:hAnsi="Arial" w:eastAsia="Arial" w:cs="Arial"/>
                <w:b w:val="0"/>
                <w:bCs w:val="0"/>
                <w:i w:val="0"/>
                <w:iCs w:val="0"/>
                <w:caps w:val="0"/>
                <w:smallCaps w:val="0"/>
                <w:noProof w:val="0"/>
                <w:color w:val="000000" w:themeColor="text1" w:themeTint="FF" w:themeShade="FF"/>
                <w:sz w:val="24"/>
                <w:szCs w:val="24"/>
                <w:lang w:val="en-US"/>
              </w:rPr>
              <w:t>4</w:t>
            </w:r>
            <w:r w:rsidRPr="1A8DA962" w:rsidR="1E22AF5B">
              <w:rPr>
                <w:rFonts w:ascii="Arial" w:hAnsi="Arial" w:eastAsia="Arial" w:cs="Arial"/>
                <w:b w:val="0"/>
                <w:bCs w:val="0"/>
                <w:i w:val="0"/>
                <w:iCs w:val="0"/>
                <w:caps w:val="0"/>
                <w:smallCaps w:val="0"/>
                <w:noProof w:val="0"/>
                <w:color w:val="000000" w:themeColor="text1" w:themeTint="FF" w:themeShade="FF"/>
                <w:sz w:val="24"/>
                <w:szCs w:val="24"/>
                <w:lang w:val="en-US"/>
              </w:rPr>
              <w:t>.</w:t>
            </w:r>
            <w:r w:rsidRPr="1A8DA962" w:rsidR="2DECF30A">
              <w:rPr>
                <w:rFonts w:ascii="Arial" w:hAnsi="Arial" w:eastAsia="Arial" w:cs="Arial"/>
                <w:b w:val="0"/>
                <w:bCs w:val="0"/>
                <w:i w:val="0"/>
                <w:iCs w:val="0"/>
                <w:caps w:val="0"/>
                <w:smallCaps w:val="0"/>
                <w:noProof w:val="0"/>
                <w:color w:val="000000" w:themeColor="text1" w:themeTint="FF" w:themeShade="FF"/>
                <w:sz w:val="24"/>
                <w:szCs w:val="24"/>
                <w:lang w:val="en-US"/>
              </w:rPr>
              <w:t>3</w:t>
            </w:r>
            <w:r w:rsidRPr="1A8DA962" w:rsidR="1E22AF5B">
              <w:rPr>
                <w:rFonts w:ascii="Arial" w:hAnsi="Arial" w:eastAsia="Arial" w:cs="Arial"/>
                <w:b w:val="0"/>
                <w:bCs w:val="0"/>
                <w:i w:val="0"/>
                <w:iCs w:val="0"/>
                <w:caps w:val="0"/>
                <w:smallCaps w:val="0"/>
                <w:noProof w:val="0"/>
                <w:color w:val="000000" w:themeColor="text1" w:themeTint="FF" w:themeShade="FF"/>
                <w:sz w:val="24"/>
                <w:szCs w:val="24"/>
                <w:lang w:val="en-US"/>
              </w:rPr>
              <w:t>)/Disadvantaged (</w:t>
            </w:r>
            <w:r w:rsidRPr="1A8DA962" w:rsidR="037FEAEA">
              <w:rPr>
                <w:rFonts w:ascii="Arial" w:hAnsi="Arial" w:eastAsia="Arial" w:cs="Arial"/>
                <w:b w:val="0"/>
                <w:bCs w:val="0"/>
                <w:i w:val="0"/>
                <w:iCs w:val="0"/>
                <w:caps w:val="0"/>
                <w:smallCaps w:val="0"/>
                <w:noProof w:val="0"/>
                <w:color w:val="000000" w:themeColor="text1" w:themeTint="FF" w:themeShade="FF"/>
                <w:sz w:val="24"/>
                <w:szCs w:val="24"/>
                <w:lang w:val="en-US"/>
              </w:rPr>
              <w:t>99</w:t>
            </w:r>
            <w:r w:rsidRPr="1A8DA962" w:rsidR="1E22AF5B">
              <w:rPr>
                <w:rFonts w:ascii="Arial" w:hAnsi="Arial" w:eastAsia="Arial" w:cs="Arial"/>
                <w:b w:val="0"/>
                <w:bCs w:val="0"/>
                <w:i w:val="0"/>
                <w:iCs w:val="0"/>
                <w:caps w:val="0"/>
                <w:smallCaps w:val="0"/>
                <w:noProof w:val="0"/>
                <w:color w:val="000000" w:themeColor="text1" w:themeTint="FF" w:themeShade="FF"/>
                <w:sz w:val="24"/>
                <w:szCs w:val="24"/>
                <w:lang w:val="en-US"/>
              </w:rPr>
              <w:t>)</w:t>
            </w:r>
          </w:p>
        </w:tc>
      </w:tr>
      <w:tr w:rsidR="00E66558" w:rsidTr="1A8DA962"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3" w14:textId="77777777">
            <w:pPr>
              <w:pStyle w:val="TableRow"/>
              <w:ind w:left="0" w:right="0"/>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2A7D54F4" w14:textId="3839D0A9">
            <w:pPr>
              <w:pStyle w:val="TableParagraph"/>
              <w:spacing w:before="60"/>
              <w:ind w:left="164" w:right="285"/>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4833018E">
              <w:rPr>
                <w:rFonts w:ascii="Arial" w:hAnsi="Arial" w:eastAsia="Arial" w:cs="Arial"/>
                <w:b w:val="0"/>
                <w:bCs w:val="0"/>
                <w:i w:val="0"/>
                <w:iCs w:val="0"/>
                <w:caps w:val="0"/>
                <w:smallCaps w:val="0"/>
                <w:noProof w:val="0"/>
                <w:color w:val="000000" w:themeColor="text1" w:themeTint="FF" w:themeShade="FF"/>
                <w:sz w:val="24"/>
                <w:szCs w:val="24"/>
                <w:lang w:val="en-US"/>
              </w:rPr>
              <w:t>Independent learning-we provide support to ensure every child can learn independently</w:t>
            </w:r>
            <w:r w:rsidRPr="1A8DA962" w:rsidR="3E690482">
              <w:rPr>
                <w:rFonts w:ascii="Arial" w:hAnsi="Arial" w:eastAsia="Arial" w:cs="Arial"/>
                <w:b w:val="0"/>
                <w:bCs w:val="0"/>
                <w:i w:val="0"/>
                <w:iCs w:val="0"/>
                <w:caps w:val="0"/>
                <w:smallCaps w:val="0"/>
                <w:noProof w:val="0"/>
                <w:color w:val="000000" w:themeColor="text1" w:themeTint="FF" w:themeShade="FF"/>
                <w:sz w:val="24"/>
                <w:szCs w:val="24"/>
                <w:lang w:val="en-US"/>
              </w:rPr>
              <w:t xml:space="preserve">: Disadvantaged are 22% more likely to not complete home learning. </w:t>
            </w:r>
          </w:p>
        </w:tc>
      </w:tr>
      <w:tr w:rsidR="00E66558" w:rsidTr="1A8DA962"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6" w14:textId="77777777">
            <w:pPr>
              <w:pStyle w:val="TableRow"/>
              <w:ind w:left="0" w:right="0"/>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2A7D54F7" w14:textId="38C471DA">
            <w:pPr>
              <w:pStyle w:val="TableParagraph"/>
              <w:spacing w:before="60"/>
              <w:ind w:left="164"/>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7E1C873F">
              <w:rPr>
                <w:rFonts w:ascii="Arial" w:hAnsi="Arial" w:eastAsia="Arial" w:cs="Arial"/>
                <w:b w:val="0"/>
                <w:bCs w:val="0"/>
                <w:i w:val="0"/>
                <w:iCs w:val="0"/>
                <w:caps w:val="0"/>
                <w:smallCaps w:val="0"/>
                <w:noProof w:val="0"/>
                <w:color w:val="000000" w:themeColor="text1" w:themeTint="FF" w:themeShade="FF"/>
                <w:sz w:val="24"/>
                <w:szCs w:val="24"/>
                <w:lang w:val="en-US"/>
              </w:rPr>
              <w:t>Curriculum access-no child should lack access to the curriculum or essential resources.</w:t>
            </w:r>
            <w:r w:rsidRPr="1A8DA962" w:rsidR="765081D4">
              <w:rPr>
                <w:rFonts w:ascii="Arial" w:hAnsi="Arial" w:eastAsia="Arial" w:cs="Arial"/>
                <w:b w:val="0"/>
                <w:bCs w:val="0"/>
                <w:i w:val="0"/>
                <w:iCs w:val="0"/>
                <w:caps w:val="0"/>
                <w:smallCaps w:val="0"/>
                <w:noProof w:val="0"/>
                <w:color w:val="000000" w:themeColor="text1" w:themeTint="FF" w:themeShade="FF"/>
                <w:sz w:val="24"/>
                <w:szCs w:val="24"/>
                <w:lang w:val="en-US"/>
              </w:rPr>
              <w:t xml:space="preserve"> We want to ensure proportionally the disadvantaged are equally represented in the wider curriculum.</w:t>
            </w:r>
          </w:p>
        </w:tc>
      </w:tr>
      <w:tr w:rsidR="00E66558" w:rsidTr="1A8DA962"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9" w14:textId="77777777">
            <w:pPr>
              <w:pStyle w:val="TableRow"/>
              <w:ind w:left="0" w:right="0"/>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4FA" w14:textId="3085E41A">
            <w:pPr>
              <w:pStyle w:val="TableParagraph"/>
              <w:spacing w:before="60"/>
              <w:ind w:left="164"/>
              <w:rPr>
                <w:noProof w:val="0"/>
                <w:lang w:val="en-GB"/>
              </w:rPr>
            </w:pPr>
            <w:r w:rsidRPr="5D8F5B63" w:rsidR="7EF1069E">
              <w:rPr>
                <w:rFonts w:ascii="Arial" w:hAnsi="Arial" w:eastAsia="Arial" w:cs="Arial"/>
                <w:b w:val="0"/>
                <w:bCs w:val="0"/>
                <w:i w:val="0"/>
                <w:iCs w:val="0"/>
                <w:caps w:val="0"/>
                <w:smallCaps w:val="0"/>
                <w:noProof w:val="0"/>
                <w:color w:val="0D0D0D" w:themeColor="text1" w:themeTint="F2" w:themeShade="FF"/>
                <w:sz w:val="24"/>
                <w:szCs w:val="24"/>
                <w:lang w:val="en-US"/>
              </w:rPr>
              <w:t xml:space="preserve">Mental </w:t>
            </w:r>
            <w:r w:rsidRPr="5D8F5B63" w:rsidR="58346F7C">
              <w:rPr>
                <w:rFonts w:ascii="Arial" w:hAnsi="Arial" w:eastAsia="Arial" w:cs="Arial"/>
                <w:b w:val="0"/>
                <w:bCs w:val="0"/>
                <w:i w:val="0"/>
                <w:iCs w:val="0"/>
                <w:caps w:val="0"/>
                <w:smallCaps w:val="0"/>
                <w:noProof w:val="0"/>
                <w:color w:val="0D0D0D" w:themeColor="text1" w:themeTint="F2" w:themeShade="FF"/>
                <w:sz w:val="24"/>
                <w:szCs w:val="24"/>
                <w:lang w:val="en-US"/>
              </w:rPr>
              <w:t>health: good</w:t>
            </w:r>
            <w:r w:rsidRPr="5D8F5B63" w:rsidR="7EF1069E">
              <w:rPr>
                <w:rFonts w:ascii="Arial" w:hAnsi="Arial" w:eastAsia="Arial" w:cs="Arial"/>
                <w:b w:val="0"/>
                <w:bCs w:val="0"/>
                <w:i w:val="0"/>
                <w:iCs w:val="0"/>
                <w:caps w:val="0"/>
                <w:smallCaps w:val="0"/>
                <w:noProof w:val="0"/>
                <w:color w:val="0D0D0D" w:themeColor="text1" w:themeTint="F2" w:themeShade="FF"/>
                <w:sz w:val="24"/>
                <w:szCs w:val="24"/>
                <w:lang w:val="en-US"/>
              </w:rPr>
              <w:t xml:space="preserve"> mental health is essential for children to make </w:t>
            </w:r>
            <w:r w:rsidRPr="5D8F5B63" w:rsidR="7EF1069E">
              <w:rPr>
                <w:rFonts w:ascii="Arial" w:hAnsi="Arial" w:eastAsia="Arial" w:cs="Arial"/>
                <w:b w:val="0"/>
                <w:bCs w:val="0"/>
                <w:i w:val="0"/>
                <w:iCs w:val="0"/>
                <w:caps w:val="0"/>
                <w:smallCaps w:val="0"/>
                <w:noProof w:val="0"/>
                <w:color w:val="0D0D0D" w:themeColor="text1" w:themeTint="F2" w:themeShade="FF"/>
                <w:sz w:val="24"/>
                <w:szCs w:val="24"/>
                <w:lang w:val="en-US"/>
              </w:rPr>
              <w:t>good progress</w:t>
            </w:r>
          </w:p>
        </w:tc>
      </w:tr>
      <w:tr w:rsidR="00E66558" w:rsidTr="1A8DA962"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C" w14:textId="77777777">
            <w:pPr>
              <w:pStyle w:val="TableRow"/>
              <w:ind w:left="0" w:right="0"/>
              <w:rPr>
                <w:sz w:val="22"/>
                <w:szCs w:val="22"/>
              </w:rPr>
            </w:pPr>
            <w:bookmarkStart w:name="_Toc443397160" w:id="18"/>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52EC8987" w14:textId="139E00AF">
            <w:pPr>
              <w:pStyle w:val="TableParagraph"/>
              <w:spacing w:before="60"/>
              <w:ind w:left="164"/>
              <w:rPr>
                <w:noProof w:val="0"/>
                <w:lang w:val="en-GB"/>
              </w:rPr>
            </w:pPr>
            <w:r w:rsidRPr="1A8DA962" w:rsidR="28E985E7">
              <w:rPr>
                <w:rFonts w:ascii="Arial" w:hAnsi="Arial" w:eastAsia="Arial" w:cs="Arial"/>
                <w:b w:val="0"/>
                <w:bCs w:val="0"/>
                <w:i w:val="0"/>
                <w:iCs w:val="0"/>
                <w:caps w:val="0"/>
                <w:smallCaps w:val="0"/>
                <w:noProof w:val="0"/>
                <w:color w:val="000000" w:themeColor="text1" w:themeTint="FF" w:themeShade="FF"/>
                <w:sz w:val="24"/>
                <w:szCs w:val="24"/>
                <w:lang w:val="en-US"/>
              </w:rPr>
              <w:t>Children are in school and attending lessons</w:t>
            </w:r>
          </w:p>
          <w:p w:rsidR="00E66558" w:rsidP="1A8DA962" w:rsidRDefault="00E66558" w14:paraId="2A7D54FD" w14:textId="4EEDF079">
            <w:pPr>
              <w:pStyle w:val="TableParagraph"/>
              <w:spacing w:before="60"/>
              <w:ind w:left="164"/>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652CA1A3">
              <w:rPr>
                <w:rFonts w:ascii="Arial" w:hAnsi="Arial" w:eastAsia="Arial" w:cs="Arial"/>
                <w:b w:val="0"/>
                <w:bCs w:val="0"/>
                <w:i w:val="0"/>
                <w:iCs w:val="0"/>
                <w:caps w:val="0"/>
                <w:smallCaps w:val="0"/>
                <w:noProof w:val="0"/>
                <w:color w:val="000000" w:themeColor="text1" w:themeTint="FF" w:themeShade="FF"/>
                <w:sz w:val="24"/>
                <w:szCs w:val="24"/>
                <w:lang w:val="en-US"/>
              </w:rPr>
              <w:t>2023-24: National Disadvantaged Overall Absence (11%)/</w:t>
            </w:r>
            <w:r w:rsidRPr="1A8DA962" w:rsidR="27D4C38B">
              <w:rPr>
                <w:rFonts w:ascii="Arial" w:hAnsi="Arial" w:eastAsia="Arial" w:cs="Arial"/>
                <w:b w:val="0"/>
                <w:bCs w:val="0"/>
                <w:i w:val="0"/>
                <w:iCs w:val="0"/>
                <w:caps w:val="0"/>
                <w:smallCaps w:val="0"/>
                <w:noProof w:val="0"/>
                <w:color w:val="000000" w:themeColor="text1" w:themeTint="FF" w:themeShade="FF"/>
                <w:sz w:val="24"/>
                <w:szCs w:val="24"/>
                <w:lang w:val="en-US"/>
              </w:rPr>
              <w:t>Persistent</w:t>
            </w:r>
            <w:r w:rsidRPr="1A8DA962" w:rsidR="657B17AE">
              <w:rPr>
                <w:rFonts w:ascii="Arial" w:hAnsi="Arial" w:eastAsia="Arial" w:cs="Arial"/>
                <w:b w:val="0"/>
                <w:bCs w:val="0"/>
                <w:i w:val="0"/>
                <w:iCs w:val="0"/>
                <w:caps w:val="0"/>
                <w:smallCaps w:val="0"/>
                <w:noProof w:val="0"/>
                <w:color w:val="000000" w:themeColor="text1" w:themeTint="FF" w:themeShade="FF"/>
                <w:sz w:val="24"/>
                <w:szCs w:val="24"/>
                <w:lang w:val="en-US"/>
              </w:rPr>
              <w:t xml:space="preserve"> Absence</w:t>
            </w:r>
            <w:r w:rsidRPr="1A8DA962" w:rsidR="0CD75A3B">
              <w:rPr>
                <w:rFonts w:ascii="Arial" w:hAnsi="Arial" w:eastAsia="Arial" w:cs="Arial"/>
                <w:b w:val="0"/>
                <w:bCs w:val="0"/>
                <w:i w:val="0"/>
                <w:iCs w:val="0"/>
                <w:caps w:val="0"/>
                <w:smallCaps w:val="0"/>
                <w:noProof w:val="0"/>
                <w:color w:val="000000" w:themeColor="text1" w:themeTint="FF" w:themeShade="FF"/>
                <w:sz w:val="24"/>
                <w:szCs w:val="24"/>
                <w:lang w:val="en-US"/>
              </w:rPr>
              <w:t xml:space="preserve"> (34.8%)</w:t>
            </w:r>
          </w:p>
        </w:tc>
      </w:tr>
    </w:tbl>
    <w:p w:rsidR="00E66558" w:rsidRDefault="009D71E8" w14:paraId="47120022" w14:textId="520DA397">
      <w:pPr>
        <w:pStyle w:val="Heading2"/>
        <w:spacing w:before="600"/>
      </w:pPr>
    </w:p>
    <w:p w:rsidR="00E66558" w:rsidRDefault="009D71E8" w14:paraId="34171A00" w14:textId="076EC338">
      <w:pPr>
        <w:pStyle w:val="Heading2"/>
        <w:spacing w:before="600"/>
      </w:pPr>
    </w:p>
    <w:p w:rsidR="00E66558" w:rsidRDefault="009D71E8" w14:paraId="2A7D54FF" w14:textId="59617914">
      <w:pPr>
        <w:pStyle w:val="Heading2"/>
        <w:spacing w:before="600"/>
      </w:pPr>
      <w:r w:rsidR="0273384E">
        <w:rPr/>
        <w:t>Intended</w:t>
      </w:r>
      <w:r w:rsidR="009D71E8">
        <w:rPr/>
        <w:t xml:space="preserve"> </w:t>
      </w:r>
      <w:r w:rsidR="009D71E8">
        <w:rPr/>
        <w:t>outcomes</w:t>
      </w:r>
      <w:r w:rsidR="009D71E8">
        <w:rP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9607" w:type="dxa"/>
        <w:tblCellMar>
          <w:left w:w="10" w:type="dxa"/>
          <w:right w:w="10" w:type="dxa"/>
        </w:tblCellMar>
        <w:tblLook w:val="04A0" w:firstRow="1" w:lastRow="0" w:firstColumn="1" w:lastColumn="0" w:noHBand="0" w:noVBand="1"/>
      </w:tblPr>
      <w:tblGrid>
        <w:gridCol w:w="4815"/>
        <w:gridCol w:w="4792"/>
      </w:tblGrid>
      <w:tr w:rsidR="00E66558" w:rsidTr="1A8DA962"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1" w14:textId="77777777">
            <w:pPr>
              <w:pStyle w:val="TableHeader"/>
              <w:ind w:left="0" w:right="0"/>
              <w:jc w:val="left"/>
            </w:pPr>
            <w:r>
              <w:t>Intended outcome</w:t>
            </w:r>
          </w:p>
        </w:tc>
        <w:tc>
          <w:tcPr>
            <w:tcW w:w="47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2" w14:textId="77777777">
            <w:pPr>
              <w:pStyle w:val="TableHeader"/>
              <w:ind w:left="0" w:right="0"/>
              <w:jc w:val="left"/>
            </w:pPr>
            <w:r>
              <w:t>Success criteria</w:t>
            </w:r>
          </w:p>
        </w:tc>
      </w:tr>
      <w:tr w:rsidR="00E66558" w:rsidTr="1A8DA962"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9D71E8" w14:paraId="2A7D5504" w14:textId="68F61F23">
            <w:pPr>
              <w:pStyle w:val="TableParagraph"/>
              <w:spacing w:before="60"/>
              <w:ind w:left="160"/>
              <w:rPr>
                <w:noProof w:val="0"/>
                <w:lang w:val="en-GB"/>
              </w:rPr>
            </w:pPr>
            <w:r w:rsidRPr="5D8F5B63" w:rsidR="2CDEAA7D">
              <w:rPr>
                <w:rFonts w:ascii="Arial" w:hAnsi="Arial" w:eastAsia="Arial" w:cs="Arial"/>
                <w:b w:val="0"/>
                <w:bCs w:val="0"/>
                <w:i w:val="0"/>
                <w:iCs w:val="0"/>
                <w:caps w:val="0"/>
                <w:smallCaps w:val="0"/>
                <w:noProof w:val="0"/>
                <w:color w:val="0D0D0D" w:themeColor="text1" w:themeTint="F2" w:themeShade="FF"/>
                <w:sz w:val="24"/>
                <w:szCs w:val="24"/>
                <w:lang w:val="en-US"/>
              </w:rPr>
              <w:t xml:space="preserve">Our disadvantaged children </w:t>
            </w:r>
            <w:r w:rsidRPr="5D8F5B63" w:rsidR="2CDEAA7D">
              <w:rPr>
                <w:rFonts w:ascii="Arial" w:hAnsi="Arial" w:eastAsia="Arial" w:cs="Arial"/>
                <w:b w:val="0"/>
                <w:bCs w:val="0"/>
                <w:i w:val="0"/>
                <w:iCs w:val="0"/>
                <w:caps w:val="0"/>
                <w:smallCaps w:val="0"/>
                <w:noProof w:val="0"/>
                <w:color w:val="0D0D0D" w:themeColor="text1" w:themeTint="F2" w:themeShade="FF"/>
                <w:sz w:val="24"/>
                <w:szCs w:val="24"/>
                <w:lang w:val="en-US"/>
              </w:rPr>
              <w:t>attain</w:t>
            </w:r>
            <w:r w:rsidRPr="5D8F5B63" w:rsidR="2CDEAA7D">
              <w:rPr>
                <w:rFonts w:ascii="Arial" w:hAnsi="Arial" w:eastAsia="Arial" w:cs="Arial"/>
                <w:b w:val="0"/>
                <w:bCs w:val="0"/>
                <w:i w:val="0"/>
                <w:iCs w:val="0"/>
                <w:caps w:val="0"/>
                <w:smallCaps w:val="0"/>
                <w:noProof w:val="0"/>
                <w:color w:val="0D0D0D" w:themeColor="text1" w:themeTint="F2" w:themeShade="FF"/>
                <w:sz w:val="24"/>
                <w:szCs w:val="24"/>
                <w:lang w:val="en-US"/>
              </w:rPr>
              <w:t xml:space="preserve"> better outcomes than all disadvantaged children nationally and have a lower gap against outcomes for non-disadvantaged nationally.</w:t>
            </w:r>
          </w:p>
        </w:tc>
        <w:tc>
          <w:tcPr>
            <w:tcW w:w="47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0D165142" w14:textId="7D116017">
            <w:pPr>
              <w:pStyle w:val="TableParagraph"/>
              <w:spacing w:before="60"/>
              <w:ind w:left="0"/>
              <w:rPr>
                <w:rFonts w:ascii="Arial" w:hAnsi="Arial" w:eastAsia="Arial" w:cs="Arial"/>
                <w:b w:val="1"/>
                <w:bCs w:val="1"/>
                <w:i w:val="0"/>
                <w:iCs w:val="0"/>
                <w:caps w:val="0"/>
                <w:smallCaps w:val="0"/>
                <w:noProof w:val="0"/>
                <w:color w:val="0D0D0D" w:themeColor="text1" w:themeTint="F2" w:themeShade="FF"/>
                <w:sz w:val="24"/>
                <w:szCs w:val="24"/>
                <w:lang w:val="en-GB"/>
              </w:rPr>
            </w:pPr>
            <w:r w:rsidRPr="5D8F5B63" w:rsidR="128EA9A2">
              <w:rPr>
                <w:rFonts w:ascii="Arial" w:hAnsi="Arial" w:eastAsia="Arial" w:cs="Arial"/>
                <w:b w:val="1"/>
                <w:bCs w:val="1"/>
                <w:i w:val="0"/>
                <w:iCs w:val="0"/>
                <w:caps w:val="0"/>
                <w:smallCaps w:val="0"/>
                <w:noProof w:val="0"/>
                <w:color w:val="0D0D0D" w:themeColor="text1" w:themeTint="F2" w:themeShade="FF"/>
                <w:sz w:val="24"/>
                <w:szCs w:val="24"/>
                <w:lang w:val="en-US"/>
              </w:rPr>
              <w:t>Minimum Success Targets for 2026</w:t>
            </w:r>
          </w:p>
          <w:p w:rsidR="00E66558" w:rsidP="5D8F5B63" w:rsidRDefault="00E66558" w14:paraId="5AB5A7A9" w14:textId="48967706">
            <w:pPr>
              <w:pStyle w:val="TableParagraph"/>
              <w:tabs>
                <w:tab w:val="left" w:leader="none" w:pos="880"/>
              </w:tabs>
              <w:spacing w:before="0" w:line="242" w:lineRule="auto"/>
              <w:ind w:left="0" w:right="281"/>
              <w:rPr>
                <w:rFonts w:ascii="Arial" w:hAnsi="Arial" w:eastAsia="Arial" w:cs="Arial"/>
                <w:b w:val="0"/>
                <w:bCs w:val="0"/>
                <w:i w:val="0"/>
                <w:iCs w:val="0"/>
                <w:caps w:val="0"/>
                <w:smallCaps w:val="0"/>
                <w:noProof w:val="0"/>
                <w:color w:val="0D0D0D" w:themeColor="text1" w:themeTint="F2" w:themeShade="FF"/>
                <w:sz w:val="24"/>
                <w:szCs w:val="24"/>
                <w:lang w:val="en-GB"/>
              </w:rPr>
            </w:pPr>
            <w:r w:rsidRPr="5D8F5B63" w:rsidR="128EA9A2">
              <w:rPr>
                <w:rFonts w:ascii="Arial" w:hAnsi="Arial" w:eastAsia="Arial" w:cs="Arial"/>
                <w:b w:val="0"/>
                <w:bCs w:val="0"/>
                <w:i w:val="0"/>
                <w:iCs w:val="0"/>
                <w:caps w:val="0"/>
                <w:smallCaps w:val="0"/>
                <w:noProof w:val="0"/>
                <w:color w:val="0D0D0D" w:themeColor="text1" w:themeTint="F2" w:themeShade="FF"/>
                <w:sz w:val="24"/>
                <w:szCs w:val="24"/>
                <w:lang w:val="en-US"/>
              </w:rPr>
              <w:t xml:space="preserve">Average Point Score </w:t>
            </w:r>
            <w:r w:rsidRPr="5D8F5B63" w:rsidR="128EA9A2">
              <w:rPr>
                <w:rFonts w:ascii="Arial" w:hAnsi="Arial" w:eastAsia="Arial" w:cs="Arial"/>
                <w:b w:val="0"/>
                <w:bCs w:val="0"/>
                <w:i w:val="0"/>
                <w:iCs w:val="0"/>
                <w:caps w:val="0"/>
                <w:smallCaps w:val="0"/>
                <w:noProof w:val="0"/>
                <w:color w:val="0D0D0D" w:themeColor="text1" w:themeTint="F2" w:themeShade="FF"/>
                <w:sz w:val="24"/>
                <w:szCs w:val="24"/>
                <w:lang w:val="en-US"/>
              </w:rPr>
              <w:t>score</w:t>
            </w:r>
            <w:r w:rsidRPr="5D8F5B63" w:rsidR="128EA9A2">
              <w:rPr>
                <w:rFonts w:ascii="Arial" w:hAnsi="Arial" w:eastAsia="Arial" w:cs="Arial"/>
                <w:b w:val="0"/>
                <w:bCs w:val="0"/>
                <w:i w:val="0"/>
                <w:iCs w:val="0"/>
                <w:caps w:val="0"/>
                <w:smallCaps w:val="0"/>
                <w:noProof w:val="0"/>
                <w:color w:val="0D0D0D" w:themeColor="text1" w:themeTint="F2" w:themeShade="FF"/>
                <w:sz w:val="24"/>
                <w:szCs w:val="24"/>
                <w:lang w:val="en-US"/>
              </w:rPr>
              <w:t xml:space="preserve"> for our disadvantaged students exceeds   national.</w:t>
            </w:r>
          </w:p>
          <w:p w:rsidR="00E66558" w:rsidP="5D8F5B63" w:rsidRDefault="00E66558" w14:paraId="3FE923B0" w14:textId="0B452E51">
            <w:pPr>
              <w:pStyle w:val="TableParagraph"/>
              <w:tabs>
                <w:tab w:val="left" w:leader="none" w:pos="880"/>
              </w:tabs>
              <w:spacing w:before="0" w:line="242" w:lineRule="auto"/>
              <w:ind w:left="0" w:right="281"/>
              <w:rPr>
                <w:rFonts w:ascii="Arial" w:hAnsi="Arial" w:eastAsia="Arial" w:cs="Arial"/>
                <w:b w:val="0"/>
                <w:bCs w:val="0"/>
                <w:i w:val="0"/>
                <w:iCs w:val="0"/>
                <w:caps w:val="0"/>
                <w:smallCaps w:val="0"/>
                <w:noProof w:val="0"/>
                <w:color w:val="0D0D0D" w:themeColor="text1" w:themeTint="F2" w:themeShade="FF"/>
                <w:sz w:val="24"/>
                <w:szCs w:val="24"/>
                <w:lang w:val="en-GB"/>
              </w:rPr>
            </w:pPr>
            <w:r w:rsidRPr="5D8F5B63" w:rsidR="128EA9A2">
              <w:rPr>
                <w:rFonts w:ascii="Arial" w:hAnsi="Arial" w:eastAsia="Arial" w:cs="Arial"/>
                <w:b w:val="0"/>
                <w:bCs w:val="0"/>
                <w:i w:val="0"/>
                <w:iCs w:val="0"/>
                <w:caps w:val="0"/>
                <w:smallCaps w:val="0"/>
                <w:noProof w:val="0"/>
                <w:color w:val="0D0D0D" w:themeColor="text1" w:themeTint="F2" w:themeShade="FF"/>
                <w:sz w:val="24"/>
                <w:szCs w:val="24"/>
                <w:lang w:val="en-US"/>
              </w:rPr>
              <w:t>(2025 national average APS score for disadvantaged was 3.49)</w:t>
            </w:r>
          </w:p>
          <w:p w:rsidR="00E66558" w:rsidP="5D8F5B63" w:rsidRDefault="00E66558" w14:paraId="2302CC0B" w14:textId="56E1823C">
            <w:pPr>
              <w:pStyle w:val="TableParagraph"/>
              <w:spacing w:before="0"/>
              <w:ind w:left="0" w:right="254"/>
              <w:rPr>
                <w:rFonts w:ascii="Arial" w:hAnsi="Arial" w:eastAsia="Arial" w:cs="Arial"/>
                <w:b w:val="0"/>
                <w:bCs w:val="0"/>
                <w:i w:val="0"/>
                <w:iCs w:val="0"/>
                <w:caps w:val="0"/>
                <w:smallCaps w:val="0"/>
                <w:noProof w:val="0"/>
                <w:color w:val="0D0D0D" w:themeColor="text1" w:themeTint="F2" w:themeShade="FF"/>
                <w:sz w:val="24"/>
                <w:szCs w:val="24"/>
                <w:lang w:val="en-GB"/>
              </w:rPr>
            </w:pPr>
            <w:r w:rsidRPr="5D8F5B63" w:rsidR="128EA9A2">
              <w:rPr>
                <w:rFonts w:ascii="Arial" w:hAnsi="Arial" w:eastAsia="Arial" w:cs="Arial"/>
                <w:b w:val="0"/>
                <w:bCs w:val="0"/>
                <w:i w:val="0"/>
                <w:iCs w:val="0"/>
                <w:caps w:val="0"/>
                <w:smallCaps w:val="0"/>
                <w:noProof w:val="0"/>
                <w:color w:val="0D0D0D" w:themeColor="text1" w:themeTint="F2" w:themeShade="FF"/>
                <w:sz w:val="24"/>
                <w:szCs w:val="24"/>
                <w:lang w:val="en-US"/>
              </w:rPr>
              <w:t xml:space="preserve">Average Point Score Gap that is less than </w:t>
            </w:r>
            <w:r w:rsidRPr="5D8F5B63" w:rsidR="128EA9A2">
              <w:rPr>
                <w:rFonts w:ascii="Arial" w:hAnsi="Arial" w:eastAsia="Arial" w:cs="Arial"/>
                <w:b w:val="0"/>
                <w:bCs w:val="0"/>
                <w:i w:val="0"/>
                <w:iCs w:val="0"/>
                <w:caps w:val="0"/>
                <w:smallCaps w:val="0"/>
                <w:noProof w:val="0"/>
                <w:color w:val="0D0D0D" w:themeColor="text1" w:themeTint="F2" w:themeShade="FF"/>
                <w:sz w:val="24"/>
                <w:szCs w:val="24"/>
                <w:lang w:val="en-US"/>
              </w:rPr>
              <w:t>national between</w:t>
            </w:r>
            <w:r w:rsidRPr="5D8F5B63" w:rsidR="128EA9A2">
              <w:rPr>
                <w:rFonts w:ascii="Arial" w:hAnsi="Arial" w:eastAsia="Arial" w:cs="Arial"/>
                <w:b w:val="0"/>
                <w:bCs w:val="0"/>
                <w:i w:val="0"/>
                <w:iCs w:val="0"/>
                <w:caps w:val="0"/>
                <w:smallCaps w:val="0"/>
                <w:noProof w:val="0"/>
                <w:color w:val="0D0D0D" w:themeColor="text1" w:themeTint="F2" w:themeShade="FF"/>
                <w:sz w:val="24"/>
                <w:szCs w:val="24"/>
                <w:lang w:val="en-US"/>
              </w:rPr>
              <w:t xml:space="preserve"> National non-disadvantaged and Disadvantaged (2025 this was –1.53)</w:t>
            </w:r>
          </w:p>
          <w:p w:rsidR="00E66558" w:rsidP="5D8F5B63" w:rsidRDefault="00E66558" w14:paraId="52F2E8E2" w14:textId="4E01C894">
            <w:pPr>
              <w:pStyle w:val="TableParagraph"/>
              <w:spacing w:before="0"/>
              <w:ind w:left="160"/>
              <w:rPr>
                <w:rFonts w:ascii="Arial" w:hAnsi="Arial" w:eastAsia="Arial" w:cs="Arial"/>
                <w:b w:val="0"/>
                <w:bCs w:val="0"/>
                <w:i w:val="0"/>
                <w:iCs w:val="0"/>
                <w:caps w:val="0"/>
                <w:smallCaps w:val="0"/>
                <w:noProof w:val="0"/>
                <w:color w:val="0D0D0D" w:themeColor="text1" w:themeTint="F2" w:themeShade="FF"/>
                <w:sz w:val="24"/>
                <w:szCs w:val="24"/>
                <w:lang w:val="en-US"/>
              </w:rPr>
            </w:pPr>
            <w:r w:rsidRPr="5D8F5B63" w:rsidR="1132556F">
              <w:rPr>
                <w:rFonts w:ascii="Arial" w:hAnsi="Arial" w:eastAsia="Arial" w:cs="Arial"/>
                <w:b w:val="1"/>
                <w:bCs w:val="1"/>
                <w:i w:val="0"/>
                <w:iCs w:val="0"/>
                <w:caps w:val="0"/>
                <w:smallCaps w:val="0"/>
                <w:noProof w:val="0"/>
                <w:color w:val="0D0D0D" w:themeColor="text1" w:themeTint="F2" w:themeShade="FF"/>
                <w:sz w:val="24"/>
                <w:szCs w:val="24"/>
                <w:lang w:val="en-US"/>
              </w:rPr>
              <w:t>Aspiration Success Target</w:t>
            </w:r>
          </w:p>
          <w:p w:rsidR="00E66558" w:rsidP="1A8DA962" w:rsidRDefault="00E66558" w14:paraId="4047F236" w14:textId="63182D81">
            <w:pPr>
              <w:pStyle w:val="TableParagraph"/>
              <w:spacing w:before="124"/>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63E2F351">
              <w:rPr>
                <w:rFonts w:ascii="Arial" w:hAnsi="Arial" w:eastAsia="Arial" w:cs="Arial"/>
                <w:b w:val="0"/>
                <w:bCs w:val="0"/>
                <w:i w:val="0"/>
                <w:iCs w:val="0"/>
                <w:caps w:val="0"/>
                <w:smallCaps w:val="0"/>
                <w:noProof w:val="0"/>
                <w:color w:val="000000" w:themeColor="text1" w:themeTint="FF" w:themeShade="FF"/>
                <w:sz w:val="24"/>
                <w:szCs w:val="24"/>
                <w:lang w:val="en-US"/>
              </w:rPr>
              <w:t xml:space="preserve">Average Point Score for disadvantaged </w:t>
            </w:r>
            <w:r w:rsidRPr="1A8DA962" w:rsidR="63E2F351">
              <w:rPr>
                <w:rFonts w:ascii="Arial" w:hAnsi="Arial" w:eastAsia="Arial" w:cs="Arial"/>
                <w:b w:val="0"/>
                <w:bCs w:val="0"/>
                <w:i w:val="0"/>
                <w:iCs w:val="0"/>
                <w:caps w:val="0"/>
                <w:smallCaps w:val="0"/>
                <w:noProof w:val="0"/>
                <w:color w:val="000000" w:themeColor="text1" w:themeTint="FF" w:themeShade="FF"/>
                <w:sz w:val="24"/>
                <w:szCs w:val="24"/>
                <w:lang w:val="en-US"/>
              </w:rPr>
              <w:t>students</w:t>
            </w:r>
            <w:r w:rsidRPr="1A8DA962" w:rsidR="52342EA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DA962" w:rsidR="63E2F351">
              <w:rPr>
                <w:rFonts w:ascii="Arial" w:hAnsi="Arial" w:eastAsia="Arial" w:cs="Arial"/>
                <w:b w:val="0"/>
                <w:bCs w:val="0"/>
                <w:i w:val="0"/>
                <w:iCs w:val="0"/>
                <w:caps w:val="0"/>
                <w:smallCaps w:val="0"/>
                <w:noProof w:val="0"/>
                <w:color w:val="000000" w:themeColor="text1" w:themeTint="FF" w:themeShade="FF"/>
                <w:sz w:val="24"/>
                <w:szCs w:val="24"/>
                <w:lang w:val="en-US"/>
              </w:rPr>
              <w:t>exceeds</w:t>
            </w:r>
            <w:r w:rsidRPr="1A8DA962" w:rsidR="63E2F351">
              <w:rPr>
                <w:rFonts w:ascii="Arial" w:hAnsi="Arial" w:eastAsia="Arial" w:cs="Arial"/>
                <w:b w:val="0"/>
                <w:bCs w:val="0"/>
                <w:i w:val="0"/>
                <w:iCs w:val="0"/>
                <w:caps w:val="0"/>
                <w:smallCaps w:val="0"/>
                <w:noProof w:val="0"/>
                <w:color w:val="000000" w:themeColor="text1" w:themeTint="FF" w:themeShade="FF"/>
                <w:sz w:val="24"/>
                <w:szCs w:val="24"/>
                <w:lang w:val="en-US"/>
              </w:rPr>
              <w:t xml:space="preserve"> Grade 5.02 (2025 national average point score for non-disadvantaged students).</w:t>
            </w:r>
          </w:p>
          <w:p w:rsidR="00E66558" w:rsidP="5D8F5B63" w:rsidRDefault="00E66558" w14:paraId="2A7D5505" w14:textId="07258FFF">
            <w:pPr>
              <w:pStyle w:val="TableParagraph"/>
              <w:tabs>
                <w:tab w:val="left" w:leader="none" w:pos="880"/>
              </w:tabs>
              <w:spacing w:before="0" w:line="237" w:lineRule="auto"/>
              <w:ind w:left="0" w:right="187"/>
              <w:rPr>
                <w:rFonts w:ascii="Arial" w:hAnsi="Arial" w:eastAsia="Arial" w:cs="Arial"/>
                <w:b w:val="0"/>
                <w:bCs w:val="0"/>
                <w:i w:val="0"/>
                <w:iCs w:val="0"/>
                <w:caps w:val="0"/>
                <w:smallCaps w:val="0"/>
                <w:noProof w:val="0"/>
                <w:color w:val="0D0D0D" w:themeColor="text1" w:themeTint="F2" w:themeShade="FF"/>
                <w:sz w:val="24"/>
                <w:szCs w:val="24"/>
                <w:lang w:val="en-GB"/>
              </w:rPr>
            </w:pPr>
            <w:r w:rsidRPr="5D8F5B63" w:rsidR="1132556F">
              <w:rPr>
                <w:rFonts w:ascii="Arial" w:hAnsi="Arial" w:eastAsia="Arial" w:cs="Arial"/>
                <w:b w:val="0"/>
                <w:bCs w:val="0"/>
                <w:i w:val="0"/>
                <w:iCs w:val="0"/>
                <w:caps w:val="0"/>
                <w:smallCaps w:val="0"/>
                <w:noProof w:val="0"/>
                <w:color w:val="0D0D0D" w:themeColor="text1" w:themeTint="F2" w:themeShade="FF"/>
                <w:sz w:val="24"/>
                <w:szCs w:val="24"/>
                <w:lang w:val="en-US"/>
              </w:rPr>
              <w:t>Disadvantaged Gap is less than –1 Grade</w:t>
            </w:r>
          </w:p>
        </w:tc>
      </w:tr>
      <w:tr w:rsidR="1A8DA962" w:rsidTr="1A8DA962" w14:paraId="4E808760">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A855636" w:rsidP="1A8DA962" w:rsidRDefault="0A855636" w14:paraId="0EAE473F" w14:textId="4CEE03A4">
            <w:pPr>
              <w:pStyle w:val="TableParagraph"/>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0A855636">
              <w:rPr>
                <w:rFonts w:ascii="Arial" w:hAnsi="Arial" w:eastAsia="Arial" w:cs="Arial"/>
                <w:b w:val="0"/>
                <w:bCs w:val="0"/>
                <w:i w:val="0"/>
                <w:iCs w:val="0"/>
                <w:caps w:val="0"/>
                <w:smallCaps w:val="0"/>
                <w:noProof w:val="0"/>
                <w:color w:val="000000" w:themeColor="text1" w:themeTint="FF" w:themeShade="FF"/>
                <w:sz w:val="24"/>
                <w:szCs w:val="24"/>
                <w:lang w:val="en-US"/>
              </w:rPr>
              <w:t>Disadvantaged students arriving below age expectation/national average</w:t>
            </w:r>
            <w:r w:rsidRPr="1A8DA962" w:rsidR="0F0A1CBD">
              <w:rPr>
                <w:rFonts w:ascii="Arial" w:hAnsi="Arial" w:eastAsia="Arial" w:cs="Arial"/>
                <w:b w:val="0"/>
                <w:bCs w:val="0"/>
                <w:i w:val="0"/>
                <w:iCs w:val="0"/>
                <w:caps w:val="0"/>
                <w:smallCaps w:val="0"/>
                <w:noProof w:val="0"/>
                <w:color w:val="000000" w:themeColor="text1" w:themeTint="FF" w:themeShade="FF"/>
                <w:sz w:val="24"/>
                <w:szCs w:val="24"/>
                <w:lang w:val="en-US"/>
              </w:rPr>
              <w:t xml:space="preserve"> in reading, spelling and mathematics</w:t>
            </w:r>
            <w:r w:rsidRPr="1A8DA962" w:rsidR="0A855636">
              <w:rPr>
                <w:rFonts w:ascii="Arial" w:hAnsi="Arial" w:eastAsia="Arial" w:cs="Arial"/>
                <w:b w:val="0"/>
                <w:bCs w:val="0"/>
                <w:i w:val="0"/>
                <w:iCs w:val="0"/>
                <w:caps w:val="0"/>
                <w:smallCaps w:val="0"/>
                <w:noProof w:val="0"/>
                <w:color w:val="000000" w:themeColor="text1" w:themeTint="FF" w:themeShade="FF"/>
                <w:sz w:val="24"/>
                <w:szCs w:val="24"/>
                <w:lang w:val="en-US"/>
              </w:rPr>
              <w:t xml:space="preserve"> quickly catch up with their age expected peers.</w:t>
            </w:r>
          </w:p>
        </w:tc>
        <w:tc>
          <w:tcPr>
            <w:tcW w:w="47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04D2823" w:rsidP="1A8DA962" w:rsidRDefault="404D2823" w14:paraId="6D0ABE24" w14:textId="5D209F73">
            <w:pPr>
              <w:pStyle w:val="TableParagraph"/>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404D2823">
              <w:rPr>
                <w:rFonts w:ascii="Arial" w:hAnsi="Arial" w:eastAsia="Arial" w:cs="Arial"/>
                <w:b w:val="0"/>
                <w:bCs w:val="0"/>
                <w:i w:val="0"/>
                <w:iCs w:val="0"/>
                <w:caps w:val="0"/>
                <w:smallCaps w:val="0"/>
                <w:noProof w:val="0"/>
                <w:color w:val="000000" w:themeColor="text1" w:themeTint="FF" w:themeShade="FF"/>
                <w:sz w:val="24"/>
                <w:szCs w:val="24"/>
                <w:lang w:val="en-US"/>
              </w:rPr>
              <w:t xml:space="preserve">Students are making clear and </w:t>
            </w:r>
            <w:r w:rsidRPr="1A8DA962" w:rsidR="404D2823">
              <w:rPr>
                <w:rFonts w:ascii="Arial" w:hAnsi="Arial" w:eastAsia="Arial" w:cs="Arial"/>
                <w:b w:val="0"/>
                <w:bCs w:val="0"/>
                <w:i w:val="0"/>
                <w:iCs w:val="0"/>
                <w:caps w:val="0"/>
                <w:smallCaps w:val="0"/>
                <w:noProof w:val="0"/>
                <w:color w:val="000000" w:themeColor="text1" w:themeTint="FF" w:themeShade="FF"/>
                <w:sz w:val="24"/>
                <w:szCs w:val="24"/>
                <w:lang w:val="en-US"/>
              </w:rPr>
              <w:t>well paced</w:t>
            </w:r>
            <w:r w:rsidRPr="1A8DA962" w:rsidR="404D2823">
              <w:rPr>
                <w:rFonts w:ascii="Arial" w:hAnsi="Arial" w:eastAsia="Arial" w:cs="Arial"/>
                <w:b w:val="0"/>
                <w:bCs w:val="0"/>
                <w:i w:val="0"/>
                <w:iCs w:val="0"/>
                <w:caps w:val="0"/>
                <w:smallCaps w:val="0"/>
                <w:noProof w:val="0"/>
                <w:color w:val="000000" w:themeColor="text1" w:themeTint="FF" w:themeShade="FF"/>
                <w:sz w:val="24"/>
                <w:szCs w:val="24"/>
                <w:lang w:val="en-US"/>
              </w:rPr>
              <w:t xml:space="preserve"> progress toward ag</w:t>
            </w:r>
            <w:r w:rsidRPr="1A8DA962" w:rsidR="603A803E">
              <w:rPr>
                <w:rFonts w:ascii="Arial" w:hAnsi="Arial" w:eastAsia="Arial" w:cs="Arial"/>
                <w:b w:val="0"/>
                <w:bCs w:val="0"/>
                <w:i w:val="0"/>
                <w:iCs w:val="0"/>
                <w:caps w:val="0"/>
                <w:smallCaps w:val="0"/>
                <w:noProof w:val="0"/>
                <w:color w:val="000000" w:themeColor="text1" w:themeTint="FF" w:themeShade="FF"/>
                <w:sz w:val="24"/>
                <w:szCs w:val="24"/>
                <w:lang w:val="en-US"/>
              </w:rPr>
              <w:t xml:space="preserve">e </w:t>
            </w:r>
            <w:r w:rsidRPr="1A8DA962" w:rsidR="603A803E">
              <w:rPr>
                <w:rFonts w:ascii="Arial" w:hAnsi="Arial" w:eastAsia="Arial" w:cs="Arial"/>
                <w:b w:val="0"/>
                <w:bCs w:val="0"/>
                <w:i w:val="0"/>
                <w:iCs w:val="0"/>
                <w:caps w:val="0"/>
                <w:smallCaps w:val="0"/>
                <w:noProof w:val="0"/>
                <w:color w:val="000000" w:themeColor="text1" w:themeTint="FF" w:themeShade="FF"/>
                <w:sz w:val="24"/>
                <w:szCs w:val="24"/>
                <w:lang w:val="en-US"/>
              </w:rPr>
              <w:t>expec</w:t>
            </w:r>
            <w:r w:rsidRPr="1A8DA962" w:rsidR="63732ED9">
              <w:rPr>
                <w:rFonts w:ascii="Arial" w:hAnsi="Arial" w:eastAsia="Arial" w:cs="Arial"/>
                <w:b w:val="0"/>
                <w:bCs w:val="0"/>
                <w:i w:val="0"/>
                <w:iCs w:val="0"/>
                <w:caps w:val="0"/>
                <w:smallCaps w:val="0"/>
                <w:noProof w:val="0"/>
                <w:color w:val="000000" w:themeColor="text1" w:themeTint="FF" w:themeShade="FF"/>
                <w:sz w:val="24"/>
                <w:szCs w:val="24"/>
                <w:lang w:val="en-US"/>
              </w:rPr>
              <w:t>tation</w:t>
            </w:r>
            <w:r w:rsidRPr="1A8DA962" w:rsidR="63732ED9">
              <w:rPr>
                <w:rFonts w:ascii="Arial" w:hAnsi="Arial" w:eastAsia="Arial" w:cs="Arial"/>
                <w:b w:val="0"/>
                <w:bCs w:val="0"/>
                <w:i w:val="0"/>
                <w:iCs w:val="0"/>
                <w:caps w:val="0"/>
                <w:smallCaps w:val="0"/>
                <w:noProof w:val="0"/>
                <w:color w:val="000000" w:themeColor="text1" w:themeTint="FF" w:themeShade="FF"/>
                <w:sz w:val="24"/>
                <w:szCs w:val="24"/>
                <w:lang w:val="en-US"/>
              </w:rPr>
              <w:t>.</w:t>
            </w:r>
          </w:p>
          <w:p w:rsidR="1A8DA962" w:rsidP="1A8DA962" w:rsidRDefault="1A8DA962" w14:paraId="3329772B" w14:textId="09E8717E">
            <w:pPr>
              <w:pStyle w:val="TableParagraph"/>
              <w:rPr>
                <w:rFonts w:ascii="Arial" w:hAnsi="Arial" w:eastAsia="Arial" w:cs="Arial"/>
                <w:b w:val="0"/>
                <w:bCs w:val="0"/>
                <w:i w:val="0"/>
                <w:iCs w:val="0"/>
                <w:caps w:val="0"/>
                <w:smallCaps w:val="0"/>
                <w:noProof w:val="0"/>
                <w:color w:val="000000" w:themeColor="text1" w:themeTint="FF" w:themeShade="FF"/>
                <w:sz w:val="24"/>
                <w:szCs w:val="24"/>
                <w:lang w:val="en-US"/>
              </w:rPr>
            </w:pPr>
          </w:p>
        </w:tc>
      </w:tr>
      <w:tr w:rsidR="00E66558" w:rsidTr="1A8DA962"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07" w14:textId="1AC318B7">
            <w:pPr>
              <w:pStyle w:val="TableParagraph"/>
              <w:spacing w:before="0"/>
              <w:ind w:left="160" w:right="104"/>
              <w:rPr>
                <w:noProof w:val="0"/>
                <w:lang w:val="en-GB"/>
              </w:rPr>
            </w:pPr>
            <w:r w:rsidRPr="5D8F5B63" w:rsidR="2CDEAA7D">
              <w:rPr>
                <w:rFonts w:ascii="Arial" w:hAnsi="Arial" w:eastAsia="Arial" w:cs="Arial"/>
                <w:b w:val="0"/>
                <w:bCs w:val="0"/>
                <w:i w:val="0"/>
                <w:iCs w:val="0"/>
                <w:caps w:val="0"/>
                <w:smallCaps w:val="0"/>
                <w:noProof w:val="0"/>
                <w:color w:val="0D0D0D" w:themeColor="text1" w:themeTint="F2" w:themeShade="FF"/>
                <w:sz w:val="24"/>
                <w:szCs w:val="24"/>
                <w:lang w:val="en-US"/>
              </w:rPr>
              <w:t>Attendance</w:t>
            </w:r>
            <w:r w:rsidRPr="5D8F5B63" w:rsidR="2CDEAA7D">
              <w:rPr>
                <w:rFonts w:ascii="Arial" w:hAnsi="Arial" w:eastAsia="Arial" w:cs="Arial"/>
                <w:b w:val="0"/>
                <w:bCs w:val="0"/>
                <w:i w:val="0"/>
                <w:iCs w:val="0"/>
                <w:caps w:val="0"/>
                <w:smallCaps w:val="0"/>
                <w:noProof w:val="0"/>
                <w:color w:val="0D0D0D" w:themeColor="text1" w:themeTint="F2" w:themeShade="FF"/>
                <w:sz w:val="24"/>
                <w:szCs w:val="24"/>
                <w:lang w:val="en-US"/>
              </w:rPr>
              <w:t xml:space="preserve"> of our disadvantaged children is at least the same as other disadvantaged children nationally.</w:t>
            </w:r>
          </w:p>
        </w:tc>
        <w:tc>
          <w:tcPr>
            <w:tcW w:w="47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25B19219" w14:textId="03149E0E">
            <w:pPr>
              <w:pStyle w:val="TableParagraph"/>
              <w:spacing w:before="60"/>
              <w:ind w:left="164"/>
              <w:rPr>
                <w:rFonts w:ascii="Arial" w:hAnsi="Arial" w:eastAsia="Arial" w:cs="Arial"/>
                <w:b w:val="0"/>
                <w:bCs w:val="0"/>
                <w:i w:val="0"/>
                <w:iCs w:val="0"/>
                <w:caps w:val="0"/>
                <w:smallCaps w:val="0"/>
                <w:noProof w:val="0"/>
                <w:color w:val="000000" w:themeColor="text1" w:themeTint="FF" w:themeShade="FF"/>
                <w:sz w:val="24"/>
                <w:szCs w:val="24"/>
                <w:lang w:val="en-US"/>
              </w:rPr>
            </w:pPr>
            <w:r w:rsidRPr="1A8DA962" w:rsidR="1761719F">
              <w:rPr>
                <w:rFonts w:ascii="Arial" w:hAnsi="Arial" w:eastAsia="Arial" w:cs="Arial"/>
                <w:b w:val="0"/>
                <w:bCs w:val="0"/>
                <w:i w:val="0"/>
                <w:iCs w:val="0"/>
                <w:caps w:val="0"/>
                <w:smallCaps w:val="0"/>
                <w:noProof w:val="0"/>
                <w:color w:val="000000" w:themeColor="text1" w:themeTint="FF" w:themeShade="FF"/>
                <w:sz w:val="24"/>
                <w:szCs w:val="24"/>
                <w:lang w:val="en-US"/>
              </w:rPr>
              <w:t>Lower rate</w:t>
            </w:r>
            <w:r w:rsidRPr="1A8DA962" w:rsidR="09C6A0AD">
              <w:rPr>
                <w:rFonts w:ascii="Arial" w:hAnsi="Arial" w:eastAsia="Arial" w:cs="Arial"/>
                <w:b w:val="0"/>
                <w:bCs w:val="0"/>
                <w:i w:val="0"/>
                <w:iCs w:val="0"/>
                <w:caps w:val="0"/>
                <w:smallCaps w:val="0"/>
                <w:noProof w:val="0"/>
                <w:color w:val="000000" w:themeColor="text1" w:themeTint="FF" w:themeShade="FF"/>
                <w:sz w:val="24"/>
                <w:szCs w:val="24"/>
                <w:lang w:val="en-US"/>
              </w:rPr>
              <w:t>s of absence</w:t>
            </w:r>
            <w:r w:rsidRPr="1A8DA962" w:rsidR="1761719F">
              <w:rPr>
                <w:rFonts w:ascii="Arial" w:hAnsi="Arial" w:eastAsia="Arial" w:cs="Arial"/>
                <w:b w:val="0"/>
                <w:bCs w:val="0"/>
                <w:i w:val="0"/>
                <w:iCs w:val="0"/>
                <w:caps w:val="0"/>
                <w:smallCaps w:val="0"/>
                <w:noProof w:val="0"/>
                <w:color w:val="000000" w:themeColor="text1" w:themeTint="FF" w:themeShade="FF"/>
                <w:sz w:val="24"/>
                <w:szCs w:val="24"/>
                <w:lang w:val="en-US"/>
              </w:rPr>
              <w:t xml:space="preserve"> than national </w:t>
            </w:r>
            <w:r w:rsidRPr="1A8DA962" w:rsidR="1403728B">
              <w:rPr>
                <w:rFonts w:ascii="Arial" w:hAnsi="Arial" w:eastAsia="Arial" w:cs="Arial"/>
                <w:b w:val="0"/>
                <w:bCs w:val="0"/>
                <w:i w:val="0"/>
                <w:iCs w:val="0"/>
                <w:caps w:val="0"/>
                <w:smallCaps w:val="0"/>
                <w:noProof w:val="0"/>
                <w:color w:val="000000" w:themeColor="text1" w:themeTint="FF" w:themeShade="FF"/>
                <w:sz w:val="24"/>
                <w:szCs w:val="24"/>
                <w:lang w:val="en-US"/>
              </w:rPr>
              <w:t>:</w:t>
            </w:r>
            <w:r w:rsidRPr="1A8DA962" w:rsidR="1761719F">
              <w:rPr>
                <w:rFonts w:ascii="Arial" w:hAnsi="Arial" w:eastAsia="Arial" w:cs="Arial"/>
                <w:b w:val="0"/>
                <w:bCs w:val="0"/>
                <w:i w:val="0"/>
                <w:iCs w:val="0"/>
                <w:caps w:val="0"/>
                <w:smallCaps w:val="0"/>
                <w:noProof w:val="0"/>
                <w:color w:val="000000" w:themeColor="text1" w:themeTint="FF" w:themeShade="FF"/>
                <w:sz w:val="24"/>
                <w:szCs w:val="24"/>
                <w:lang w:val="en-US"/>
              </w:rPr>
              <w:t>2023-24: National Disadvantaged Overall Absence (11%)/Persistent Absence (34.8%)</w:t>
            </w:r>
          </w:p>
          <w:p w:rsidR="00E66558" w:rsidP="1A8DA962" w:rsidRDefault="00E66558" w14:paraId="2A7D5508" w14:textId="5C51406F">
            <w:pPr>
              <w:pStyle w:val="TableParagraph"/>
              <w:spacing w:before="60"/>
              <w:ind w:left="0"/>
              <w:rPr>
                <w:rFonts w:ascii="Arial" w:hAnsi="Arial" w:eastAsia="Arial" w:cs="Arial"/>
                <w:b w:val="0"/>
                <w:bCs w:val="0"/>
                <w:i w:val="0"/>
                <w:iCs w:val="0"/>
                <w:caps w:val="0"/>
                <w:smallCaps w:val="0"/>
                <w:noProof w:val="0"/>
                <w:color w:val="000000" w:themeColor="text1" w:themeTint="FF" w:themeShade="FF"/>
                <w:sz w:val="24"/>
                <w:szCs w:val="24"/>
                <w:lang w:val="en-US"/>
              </w:rPr>
            </w:pPr>
          </w:p>
        </w:tc>
      </w:tr>
      <w:tr w:rsidR="00E66558" w:rsidTr="1A8DA962"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0A" w14:textId="44C79342">
            <w:pPr>
              <w:pStyle w:val="TableRow"/>
              <w:ind w:left="0" w:right="0"/>
              <w:rPr>
                <w:sz w:val="24"/>
                <w:szCs w:val="24"/>
              </w:rPr>
            </w:pPr>
            <w:r w:rsidRPr="5D8F5B63" w:rsidR="2CDEAA7D">
              <w:rPr>
                <w:sz w:val="24"/>
                <w:szCs w:val="24"/>
              </w:rPr>
              <w:t>Disadvantage students fully access all areas of opport</w:t>
            </w:r>
            <w:r w:rsidRPr="5D8F5B63" w:rsidR="1CC6A91F">
              <w:rPr>
                <w:sz w:val="24"/>
                <w:szCs w:val="24"/>
              </w:rPr>
              <w:t>unities within school</w:t>
            </w:r>
          </w:p>
        </w:tc>
        <w:tc>
          <w:tcPr>
            <w:tcW w:w="47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2A7D550B" w14:textId="1B2E002E">
            <w:pPr>
              <w:pStyle w:val="TableRowCentered"/>
              <w:ind w:left="0" w:right="0"/>
              <w:jc w:val="left"/>
              <w:rPr>
                <w:sz w:val="24"/>
                <w:szCs w:val="24"/>
              </w:rPr>
            </w:pPr>
            <w:r w:rsidRPr="1A8DA962" w:rsidR="4E99947C">
              <w:rPr>
                <w:sz w:val="24"/>
                <w:szCs w:val="24"/>
              </w:rPr>
              <w:t>Disadvantaged students are at least equally accessing the wider curriculum</w:t>
            </w:r>
          </w:p>
        </w:tc>
      </w:tr>
      <w:tr w:rsidR="00E66558" w:rsidTr="1A8DA962"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2A7D550D" w14:textId="634F3754">
            <w:pPr>
              <w:pStyle w:val="TableRow"/>
              <w:ind w:left="0" w:right="0"/>
              <w:rPr>
                <w:sz w:val="24"/>
                <w:szCs w:val="24"/>
              </w:rPr>
            </w:pPr>
            <w:r w:rsidRPr="1A8DA962" w:rsidR="7DE71ABA">
              <w:rPr>
                <w:sz w:val="24"/>
                <w:szCs w:val="24"/>
              </w:rPr>
              <w:t xml:space="preserve">Disadvantaged students are encouraged to make ambitious and </w:t>
            </w:r>
            <w:r w:rsidRPr="1A8DA962" w:rsidR="7DE71ABA">
              <w:rPr>
                <w:sz w:val="24"/>
                <w:szCs w:val="24"/>
              </w:rPr>
              <w:t>appropriate educational</w:t>
            </w:r>
            <w:r w:rsidRPr="1A8DA962" w:rsidR="7DE71ABA">
              <w:rPr>
                <w:sz w:val="24"/>
                <w:szCs w:val="24"/>
              </w:rPr>
              <w:t xml:space="preserve"> and vocational </w:t>
            </w:r>
            <w:r w:rsidRPr="1A8DA962" w:rsidR="69CE6F9E">
              <w:rPr>
                <w:sz w:val="24"/>
                <w:szCs w:val="24"/>
              </w:rPr>
              <w:t>choices for Post 16</w:t>
            </w:r>
          </w:p>
        </w:tc>
        <w:tc>
          <w:tcPr>
            <w:tcW w:w="47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2A7D550E" w14:textId="165D0D9C">
            <w:pPr>
              <w:pStyle w:val="TableRowCentered"/>
              <w:ind w:left="0" w:right="0"/>
              <w:jc w:val="left"/>
              <w:rPr>
                <w:sz w:val="24"/>
                <w:szCs w:val="24"/>
              </w:rPr>
            </w:pPr>
            <w:r w:rsidRPr="1A8DA962" w:rsidR="69CE6F9E">
              <w:rPr>
                <w:sz w:val="24"/>
                <w:szCs w:val="24"/>
              </w:rPr>
              <w:t>All disadvantaged students secure quality progression routes.</w:t>
            </w: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lastRenderedPageBreak/>
        <w:t>Activity in this academic year</w:t>
      </w:r>
    </w:p>
    <w:p w:rsidR="00E66558" w:rsidRDefault="009D71E8" w14:paraId="2A7D5513" w14:textId="20453EFC">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1A8DA962" w:rsidRDefault="009D71E8" w14:paraId="2A7D5515" w14:textId="2EF7E1B0">
      <w:pPr>
        <w:rPr>
          <w:i w:val="1"/>
          <w:iCs w:val="1"/>
        </w:rPr>
      </w:pPr>
      <w:r w:rsidR="009D71E8">
        <w:rPr/>
        <w:t>Budgeted cost: £</w:t>
      </w:r>
      <w:r w:rsidR="7E8056B4">
        <w:rPr/>
        <w:t>59,118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5D8F5B63"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6"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7"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8" w14:textId="77777777">
            <w:pPr>
              <w:pStyle w:val="TableHeader"/>
              <w:ind w:left="0" w:right="0"/>
              <w:jc w:val="left"/>
            </w:pPr>
            <w:r>
              <w:t>Challenge number(s) addressed</w:t>
            </w:r>
          </w:p>
        </w:tc>
      </w:tr>
      <w:tr w:rsidR="00E66558" w:rsidTr="5D8F5B63" w14:paraId="2A7D551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9D71E8" w14:paraId="2A7D551A" w14:textId="13E7D7B2">
            <w:pPr>
              <w:pStyle w:val="TableRow"/>
              <w:ind w:left="0" w:right="0"/>
              <w:rPr>
                <w:i w:val="1"/>
                <w:iCs w:val="1"/>
                <w:sz w:val="22"/>
                <w:szCs w:val="22"/>
              </w:rPr>
            </w:pPr>
            <w:r w:rsidRPr="5D8F5B63" w:rsidR="789440C7">
              <w:rPr>
                <w:i w:val="1"/>
                <w:iCs w:val="1"/>
                <w:sz w:val="22"/>
                <w:szCs w:val="22"/>
              </w:rPr>
              <w:t>Careers Programme/Unifrog</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1B" w14:textId="56AE0E12">
            <w:pPr>
              <w:pStyle w:val="TableRowCentered"/>
              <w:ind w:left="0" w:right="0"/>
              <w:jc w:val="left"/>
              <w:rPr>
                <w:sz w:val="22"/>
                <w:szCs w:val="22"/>
              </w:rPr>
            </w:pPr>
            <w:r w:rsidRPr="5D8F5B63" w:rsidR="789440C7">
              <w:rPr>
                <w:sz w:val="22"/>
                <w:szCs w:val="22"/>
              </w:rPr>
              <w:t>EEF Toolkit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1C" w14:textId="702B7AAF">
            <w:pPr>
              <w:pStyle w:val="TableRowCentered"/>
              <w:ind w:left="0" w:right="0"/>
              <w:jc w:val="left"/>
              <w:rPr>
                <w:sz w:val="22"/>
                <w:szCs w:val="22"/>
              </w:rPr>
            </w:pPr>
            <w:r w:rsidRPr="5D8F5B63" w:rsidR="789440C7">
              <w:rPr>
                <w:sz w:val="22"/>
                <w:szCs w:val="22"/>
              </w:rPr>
              <w:t>1,2</w:t>
            </w:r>
            <w:r w:rsidRPr="5D8F5B63" w:rsidR="5B314095">
              <w:rPr>
                <w:sz w:val="22"/>
                <w:szCs w:val="22"/>
              </w:rPr>
              <w:t>,4</w:t>
            </w:r>
          </w:p>
        </w:tc>
      </w:tr>
      <w:tr w:rsidR="00E66558" w:rsidTr="5D8F5B63" w14:paraId="2A7D55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1E" w14:textId="159C1709">
            <w:pPr>
              <w:pStyle w:val="TableRow"/>
              <w:ind w:left="0" w:right="0"/>
              <w:rPr>
                <w:i w:val="1"/>
                <w:iCs w:val="1"/>
                <w:sz w:val="22"/>
                <w:szCs w:val="22"/>
              </w:rPr>
            </w:pPr>
            <w:r w:rsidRPr="5D8F5B63" w:rsidR="789440C7">
              <w:rPr>
                <w:i w:val="1"/>
                <w:iCs w:val="1"/>
                <w:sz w:val="22"/>
                <w:szCs w:val="22"/>
              </w:rPr>
              <w:t xml:space="preserve">Oracy Programme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1F" w14:textId="133F8C4E">
            <w:pPr>
              <w:pStyle w:val="TableRowCentered"/>
              <w:ind w:left="0" w:right="0"/>
              <w:jc w:val="left"/>
              <w:rPr>
                <w:sz w:val="22"/>
                <w:szCs w:val="22"/>
              </w:rPr>
            </w:pPr>
            <w:r w:rsidRPr="5D8F5B63" w:rsidR="789440C7">
              <w:rPr>
                <w:sz w:val="22"/>
                <w:szCs w:val="22"/>
              </w:rPr>
              <w:t>EEF Toolkit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20" w14:textId="2CF45351">
            <w:pPr>
              <w:pStyle w:val="TableRowCentered"/>
              <w:ind w:left="0" w:right="0"/>
              <w:jc w:val="left"/>
              <w:rPr>
                <w:sz w:val="22"/>
                <w:szCs w:val="22"/>
              </w:rPr>
            </w:pPr>
            <w:r w:rsidRPr="5D8F5B63" w:rsidR="789440C7">
              <w:rPr>
                <w:sz w:val="22"/>
                <w:szCs w:val="22"/>
              </w:rPr>
              <w:t>1,2</w:t>
            </w:r>
            <w:r w:rsidRPr="5D8F5B63" w:rsidR="79027B2B">
              <w:rPr>
                <w:sz w:val="22"/>
                <w:szCs w:val="22"/>
              </w:rPr>
              <w:t>,4</w:t>
            </w:r>
          </w:p>
        </w:tc>
      </w:tr>
      <w:tr w:rsidR="5D8F5B63" w:rsidTr="5D8F5B63" w14:paraId="433F569D">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027B2B" w:rsidP="5D8F5B63" w:rsidRDefault="79027B2B" w14:paraId="43DE5894" w14:textId="7962FDD7">
            <w:pPr>
              <w:pStyle w:val="TableRow"/>
              <w:rPr>
                <w:i w:val="1"/>
                <w:iCs w:val="1"/>
                <w:sz w:val="22"/>
                <w:szCs w:val="22"/>
              </w:rPr>
            </w:pPr>
            <w:r w:rsidRPr="5D8F5B63" w:rsidR="79027B2B">
              <w:rPr>
                <w:i w:val="1"/>
                <w:iCs w:val="1"/>
                <w:sz w:val="22"/>
                <w:szCs w:val="22"/>
              </w:rPr>
              <w:t>Weekly CPD/Research Leaders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027B2B" w:rsidP="5D8F5B63" w:rsidRDefault="79027B2B" w14:paraId="2B0B764E" w14:textId="22D2C25F">
            <w:pPr>
              <w:pStyle w:val="TableRowCentered"/>
              <w:jc w:val="left"/>
              <w:rPr>
                <w:sz w:val="22"/>
                <w:szCs w:val="22"/>
              </w:rPr>
            </w:pPr>
            <w:r w:rsidRPr="5D8F5B63" w:rsidR="79027B2B">
              <w:rPr>
                <w:sz w:val="22"/>
                <w:szCs w:val="22"/>
              </w:rPr>
              <w:t>EEF Toolkit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027B2B" w:rsidP="5D8F5B63" w:rsidRDefault="79027B2B" w14:paraId="328FCFF2" w14:textId="774D2A9E">
            <w:pPr>
              <w:pStyle w:val="TableRowCentered"/>
              <w:jc w:val="left"/>
              <w:rPr>
                <w:sz w:val="22"/>
                <w:szCs w:val="22"/>
              </w:rPr>
            </w:pPr>
            <w:r w:rsidRPr="5D8F5B63" w:rsidR="79027B2B">
              <w:rPr>
                <w:sz w:val="22"/>
                <w:szCs w:val="22"/>
              </w:rPr>
              <w:t>1,2,3,4,5</w:t>
            </w:r>
          </w:p>
        </w:tc>
      </w:tr>
    </w:tbl>
    <w:p w:rsidR="00E66558" w:rsidP="00ED5108" w:rsidRDefault="00E66558" w14:paraId="2A7D5522" w14:textId="77777777"/>
    <w:p w:rsidRPr="00AA355B" w:rsidR="00E66558" w:rsidP="00AA355B" w:rsidRDefault="009D71E8" w14:paraId="2A7D5523" w14:textId="2E65228E">
      <w:pPr>
        <w:pStyle w:val="Heading3"/>
      </w:pPr>
      <w:r w:rsidR="009D71E8">
        <w:rPr/>
        <w:t xml:space="preserve">Targeted academic support (for example, </w:t>
      </w:r>
      <w:r w:rsidR="00D33FE5">
        <w:rPr/>
        <w:t>tutoring, one-to-one support</w:t>
      </w:r>
      <w:r w:rsidR="00F776E1">
        <w:rPr/>
        <w:t>,</w:t>
      </w:r>
      <w:r w:rsidR="00D33FE5">
        <w:rPr/>
        <w:t xml:space="preserve"> </w:t>
      </w:r>
      <w:r w:rsidR="009D71E8">
        <w:rPr/>
        <w:t xml:space="preserve">structured interventions) </w:t>
      </w:r>
    </w:p>
    <w:p w:rsidR="00E66558" w:rsidRDefault="009D71E8" w14:paraId="2A7D5524" w14:textId="2D159AC0">
      <w:r w:rsidR="009D71E8">
        <w:rPr/>
        <w:t xml:space="preserve">Budgeted cost: £ </w:t>
      </w:r>
      <w:r w:rsidR="23DD7265">
        <w:rPr/>
        <w:t>65880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5D8F5B63"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5"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6"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7" w14:textId="77777777">
            <w:pPr>
              <w:pStyle w:val="TableHeader"/>
              <w:ind w:left="0" w:right="0"/>
              <w:jc w:val="left"/>
            </w:pPr>
            <w:r>
              <w:t>Challenge number(s) addressed</w:t>
            </w:r>
          </w:p>
        </w:tc>
      </w:tr>
      <w:tr w:rsidR="00E66558" w:rsidTr="5D8F5B63"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9D71E8" w14:paraId="2A7D5529" w14:textId="677E52B5">
            <w:pPr>
              <w:pStyle w:val="TableRow"/>
              <w:ind w:left="0" w:right="0"/>
              <w:rPr>
                <w:i w:val="1"/>
                <w:iCs w:val="1"/>
                <w:sz w:val="22"/>
                <w:szCs w:val="22"/>
              </w:rPr>
            </w:pPr>
            <w:r w:rsidRPr="5D8F5B63" w:rsidR="09D423B5">
              <w:rPr>
                <w:i w:val="1"/>
                <w:iCs w:val="1"/>
                <w:sz w:val="22"/>
                <w:szCs w:val="22"/>
              </w:rPr>
              <w:t>Prep Club</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2A" w14:textId="61E77B21">
            <w:pPr>
              <w:pStyle w:val="TableRowCentered"/>
              <w:ind w:left="0" w:right="0"/>
              <w:jc w:val="left"/>
              <w:rPr>
                <w:sz w:val="22"/>
                <w:szCs w:val="22"/>
              </w:rPr>
            </w:pPr>
            <w:r w:rsidRPr="5D8F5B63" w:rsidR="09D423B5">
              <w:rPr>
                <w:sz w:val="22"/>
                <w:szCs w:val="22"/>
              </w:rPr>
              <w:t>EEF Toolkit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2B" w14:textId="0E81D25D">
            <w:pPr>
              <w:pStyle w:val="TableRowCentered"/>
              <w:ind w:left="0" w:right="0"/>
              <w:jc w:val="left"/>
              <w:rPr>
                <w:sz w:val="22"/>
                <w:szCs w:val="22"/>
              </w:rPr>
            </w:pPr>
            <w:r w:rsidRPr="5D8F5B63" w:rsidR="09D423B5">
              <w:rPr>
                <w:sz w:val="22"/>
                <w:szCs w:val="22"/>
              </w:rPr>
              <w:t>1,2</w:t>
            </w:r>
          </w:p>
        </w:tc>
      </w:tr>
      <w:tr w:rsidR="00E66558" w:rsidTr="5D8F5B63" w14:paraId="2A7D553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2D" w14:textId="789AF1CC">
            <w:pPr>
              <w:pStyle w:val="TableRow"/>
              <w:ind w:left="0" w:right="0"/>
              <w:rPr>
                <w:i w:val="1"/>
                <w:iCs w:val="1"/>
                <w:sz w:val="22"/>
                <w:szCs w:val="22"/>
              </w:rPr>
            </w:pPr>
            <w:r w:rsidRPr="5D8F5B63" w:rsidR="09D423B5">
              <w:rPr>
                <w:i w:val="1"/>
                <w:iCs w:val="1"/>
                <w:sz w:val="22"/>
                <w:szCs w:val="22"/>
              </w:rPr>
              <w:t>Basic Skills Programme</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2E" w14:textId="055F4F7A">
            <w:pPr>
              <w:pStyle w:val="TableRowCentered"/>
              <w:ind w:left="0" w:right="0"/>
              <w:jc w:val="left"/>
              <w:rPr>
                <w:sz w:val="22"/>
                <w:szCs w:val="22"/>
              </w:rPr>
            </w:pPr>
            <w:r w:rsidRPr="5D8F5B63" w:rsidR="09D423B5">
              <w:rPr>
                <w:sz w:val="22"/>
                <w:szCs w:val="22"/>
              </w:rPr>
              <w:t>EEF Toolkit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2F" w14:textId="3ADDA0F3">
            <w:pPr>
              <w:pStyle w:val="TableRowCentered"/>
              <w:ind w:left="0" w:right="0"/>
              <w:jc w:val="left"/>
              <w:rPr>
                <w:sz w:val="22"/>
                <w:szCs w:val="22"/>
              </w:rPr>
            </w:pPr>
            <w:r w:rsidRPr="5D8F5B63" w:rsidR="09D423B5">
              <w:rPr>
                <w:sz w:val="22"/>
                <w:szCs w:val="22"/>
              </w:rPr>
              <w:t>1,2</w:t>
            </w:r>
          </w:p>
        </w:tc>
      </w:tr>
      <w:tr w:rsidR="5D8F5B63" w:rsidTr="5D8F5B63" w14:paraId="2BA75E1B">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695389E" w:rsidP="5D8F5B63" w:rsidRDefault="5695389E" w14:paraId="097583A8" w14:textId="5E7DB665">
            <w:pPr>
              <w:pStyle w:val="TableRow"/>
              <w:rPr>
                <w:i w:val="1"/>
                <w:iCs w:val="1"/>
                <w:sz w:val="22"/>
                <w:szCs w:val="22"/>
              </w:rPr>
            </w:pPr>
            <w:r w:rsidRPr="5D8F5B63" w:rsidR="5695389E">
              <w:rPr>
                <w:i w:val="1"/>
                <w:iCs w:val="1"/>
                <w:sz w:val="22"/>
                <w:szCs w:val="22"/>
              </w:rPr>
              <w:t>Restart Programme</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695389E" w:rsidP="5D8F5B63" w:rsidRDefault="5695389E" w14:paraId="021B6090" w14:textId="7C09F1C0">
            <w:pPr>
              <w:pStyle w:val="TableRowCentered"/>
              <w:jc w:val="left"/>
              <w:rPr>
                <w:sz w:val="22"/>
                <w:szCs w:val="22"/>
              </w:rPr>
            </w:pPr>
            <w:r w:rsidRPr="5D8F5B63" w:rsidR="5695389E">
              <w:rPr>
                <w:sz w:val="22"/>
                <w:szCs w:val="22"/>
              </w:rPr>
              <w:t>EEF Toolkit/SEND Guidance</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695389E" w:rsidP="5D8F5B63" w:rsidRDefault="5695389E" w14:paraId="39E42DCA" w14:textId="5C05C8B8">
            <w:pPr>
              <w:pStyle w:val="TableRowCentered"/>
              <w:jc w:val="left"/>
              <w:rPr>
                <w:sz w:val="22"/>
                <w:szCs w:val="22"/>
              </w:rPr>
            </w:pPr>
            <w:r w:rsidRPr="5D8F5B63" w:rsidR="5695389E">
              <w:rPr>
                <w:sz w:val="22"/>
                <w:szCs w:val="22"/>
              </w:rPr>
              <w:t>2,3,5</w:t>
            </w:r>
          </w:p>
        </w:tc>
      </w:tr>
    </w:tbl>
    <w:p w:rsidRPr="00AA355B" w:rsidR="00E66558" w:rsidP="00AA355B" w:rsidRDefault="009D71E8" w14:paraId="2A7D5532" w14:textId="6C3AC708">
      <w:pPr>
        <w:pStyle w:val="Heading3"/>
      </w:pPr>
      <w:r w:rsidR="009D71E8">
        <w:rPr/>
        <w:t>Wider strategies (for example, related to attendance, behaviour, wellbeing)</w:t>
      </w:r>
    </w:p>
    <w:p w:rsidR="00E66558" w:rsidRDefault="009D71E8" w14:paraId="2A7D5533" w14:textId="0ABA5939">
      <w:pPr>
        <w:spacing w:before="240" w:after="120"/>
      </w:pPr>
      <w:r w:rsidR="009D71E8">
        <w:rPr/>
        <w:t xml:space="preserve">Budgeted cost: £ </w:t>
      </w:r>
      <w:r w:rsidR="02EEBC1F">
        <w:rPr/>
        <w:t>70492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1A8DA962"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4"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5"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6" w14:textId="77777777">
            <w:pPr>
              <w:pStyle w:val="TableHeader"/>
              <w:ind w:left="0" w:right="0"/>
              <w:jc w:val="left"/>
            </w:pPr>
            <w:r>
              <w:t>Challenge number(s) addressed</w:t>
            </w:r>
          </w:p>
        </w:tc>
      </w:tr>
      <w:tr w:rsidR="00E66558" w:rsidTr="1A8DA962"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9D71E8" w14:paraId="2A7D5538" w14:textId="6AECAD75">
            <w:pPr>
              <w:pStyle w:val="TableRow"/>
              <w:ind w:left="0" w:right="0"/>
              <w:rPr>
                <w:i w:val="1"/>
                <w:iCs w:val="1"/>
                <w:sz w:val="22"/>
                <w:szCs w:val="22"/>
              </w:rPr>
            </w:pPr>
            <w:r w:rsidRPr="1A8DA962" w:rsidR="4FAA7105">
              <w:rPr>
                <w:i w:val="1"/>
                <w:iCs w:val="1"/>
                <w:sz w:val="22"/>
                <w:szCs w:val="22"/>
              </w:rPr>
              <w:t>Parent Kind</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31859EF0" w14:textId="61E77B21">
            <w:pPr>
              <w:pStyle w:val="TableRowCentered"/>
              <w:ind w:left="0" w:right="0"/>
              <w:jc w:val="left"/>
              <w:rPr>
                <w:sz w:val="22"/>
                <w:szCs w:val="22"/>
              </w:rPr>
            </w:pPr>
            <w:r w:rsidRPr="1A8DA962" w:rsidR="2DF7B7D1">
              <w:rPr>
                <w:sz w:val="22"/>
                <w:szCs w:val="22"/>
              </w:rPr>
              <w:t>EEF Toolkit</w:t>
            </w:r>
          </w:p>
          <w:p w:rsidR="00E66558" w:rsidP="1A8DA962" w:rsidRDefault="00E66558" w14:paraId="2A7D5539" w14:textId="7F2B5D9D">
            <w:pPr>
              <w:pStyle w:val="TableRowCentered"/>
              <w:ind w:left="0" w:right="0"/>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3A" w14:textId="1063B1FF">
            <w:pPr>
              <w:pStyle w:val="TableRowCentered"/>
              <w:ind w:left="0" w:right="0"/>
              <w:jc w:val="left"/>
              <w:rPr>
                <w:sz w:val="22"/>
                <w:szCs w:val="22"/>
              </w:rPr>
            </w:pPr>
            <w:r w:rsidRPr="1A8DA962" w:rsidR="2D23A363">
              <w:rPr>
                <w:sz w:val="22"/>
                <w:szCs w:val="22"/>
              </w:rPr>
              <w:t>2,4,</w:t>
            </w:r>
            <w:r w:rsidRPr="1A8DA962" w:rsidR="480FD0B5">
              <w:rPr>
                <w:sz w:val="22"/>
                <w:szCs w:val="22"/>
              </w:rPr>
              <w:t>5</w:t>
            </w:r>
          </w:p>
        </w:tc>
      </w:tr>
      <w:tr w:rsidR="00E66558" w:rsidTr="1A8DA962"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3C" w14:textId="33926409">
            <w:pPr>
              <w:pStyle w:val="TableRow"/>
              <w:ind w:left="0" w:right="0"/>
              <w:rPr>
                <w:i w:val="1"/>
                <w:iCs w:val="1"/>
                <w:sz w:val="22"/>
                <w:szCs w:val="22"/>
              </w:rPr>
            </w:pPr>
            <w:r w:rsidRPr="5D8F5B63" w:rsidR="01B5CC04">
              <w:rPr>
                <w:i w:val="1"/>
                <w:iCs w:val="1"/>
                <w:sz w:val="22"/>
                <w:szCs w:val="22"/>
              </w:rPr>
              <w:t>Attendance: Studybugs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A8DA962" w:rsidRDefault="00E66558" w14:paraId="55AFC55A" w14:textId="61E77B21">
            <w:pPr>
              <w:pStyle w:val="TableRowCentered"/>
              <w:ind w:left="0" w:right="0"/>
              <w:jc w:val="left"/>
              <w:rPr>
                <w:sz w:val="22"/>
                <w:szCs w:val="22"/>
              </w:rPr>
            </w:pPr>
            <w:r w:rsidRPr="1A8DA962" w:rsidR="26B6361D">
              <w:rPr>
                <w:sz w:val="22"/>
                <w:szCs w:val="22"/>
              </w:rPr>
              <w:t>EEF Toolkit</w:t>
            </w:r>
          </w:p>
          <w:p w:rsidR="00E66558" w:rsidP="1A8DA962" w:rsidRDefault="00E66558" w14:paraId="2A7D553D" w14:textId="53ACF98D">
            <w:pPr>
              <w:pStyle w:val="TableRowCentered"/>
              <w:ind w:left="0" w:right="0"/>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D8F5B63" w:rsidRDefault="00E66558" w14:paraId="2A7D553E" w14:textId="7FFEDD13">
            <w:pPr>
              <w:pStyle w:val="TableRowCentered"/>
              <w:ind w:left="0" w:right="0"/>
              <w:jc w:val="left"/>
              <w:rPr>
                <w:sz w:val="22"/>
                <w:szCs w:val="22"/>
              </w:rPr>
            </w:pPr>
            <w:r w:rsidRPr="5D8F5B63" w:rsidR="6858AD35">
              <w:rPr>
                <w:sz w:val="22"/>
                <w:szCs w:val="22"/>
              </w:rPr>
              <w:t>6</w:t>
            </w:r>
          </w:p>
        </w:tc>
      </w:tr>
      <w:tr w:rsidR="1A8DA962" w:rsidTr="1A8DA962" w14:paraId="29B915AE">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118EB5D" w:rsidP="1A8DA962" w:rsidRDefault="0118EB5D" w14:paraId="4A15DB89" w14:textId="5BCD5EE8">
            <w:pPr>
              <w:pStyle w:val="TableRow"/>
              <w:rPr>
                <w:i w:val="1"/>
                <w:iCs w:val="1"/>
                <w:sz w:val="22"/>
                <w:szCs w:val="22"/>
              </w:rPr>
            </w:pPr>
            <w:r w:rsidRPr="1A8DA962" w:rsidR="0118EB5D">
              <w:rPr>
                <w:i w:val="1"/>
                <w:iCs w:val="1"/>
                <w:sz w:val="22"/>
                <w:szCs w:val="22"/>
              </w:rPr>
              <w:t>Re-engagement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DA0834D" w:rsidP="1A8DA962" w:rsidRDefault="1DA0834D" w14:paraId="6E14F222" w14:textId="61E77B21">
            <w:pPr>
              <w:pStyle w:val="TableRowCentered"/>
              <w:ind w:left="0" w:right="0"/>
              <w:jc w:val="left"/>
              <w:rPr>
                <w:sz w:val="22"/>
                <w:szCs w:val="22"/>
              </w:rPr>
            </w:pPr>
            <w:r w:rsidRPr="1A8DA962" w:rsidR="1DA0834D">
              <w:rPr>
                <w:sz w:val="22"/>
                <w:szCs w:val="22"/>
              </w:rPr>
              <w:t>EEF Toolkit</w:t>
            </w:r>
          </w:p>
          <w:p w:rsidR="1A8DA962" w:rsidP="1A8DA962" w:rsidRDefault="1A8DA962" w14:paraId="64973DA2" w14:textId="04122E12">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69A3F2" w:rsidP="1A8DA962" w:rsidRDefault="5969A3F2" w14:paraId="4DF74BF3" w14:textId="0C426E13">
            <w:pPr>
              <w:pStyle w:val="TableRowCentered"/>
              <w:jc w:val="left"/>
              <w:rPr>
                <w:sz w:val="22"/>
                <w:szCs w:val="22"/>
              </w:rPr>
            </w:pPr>
            <w:r w:rsidRPr="1A8DA962" w:rsidR="5969A3F2">
              <w:rPr>
                <w:sz w:val="22"/>
                <w:szCs w:val="22"/>
              </w:rPr>
              <w:t>4,5</w:t>
            </w:r>
          </w:p>
        </w:tc>
      </w:tr>
      <w:tr w:rsidR="1A8DA962" w:rsidTr="1A8DA962" w14:paraId="1832DC83">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118EB5D" w:rsidP="1A8DA962" w:rsidRDefault="0118EB5D" w14:paraId="23178DBE" w14:textId="3CA6D888">
            <w:pPr>
              <w:pStyle w:val="TableRow"/>
              <w:rPr>
                <w:i w:val="1"/>
                <w:iCs w:val="1"/>
                <w:sz w:val="22"/>
                <w:szCs w:val="22"/>
              </w:rPr>
            </w:pPr>
            <w:r w:rsidRPr="1A8DA962" w:rsidR="0118EB5D">
              <w:rPr>
                <w:i w:val="1"/>
                <w:iCs w:val="1"/>
                <w:sz w:val="22"/>
                <w:szCs w:val="22"/>
              </w:rPr>
              <w:t xml:space="preserve">Expanded </w:t>
            </w:r>
            <w:r w:rsidRPr="1A8DA962" w:rsidR="0118EB5D">
              <w:rPr>
                <w:i w:val="1"/>
                <w:iCs w:val="1"/>
                <w:sz w:val="22"/>
                <w:szCs w:val="22"/>
              </w:rPr>
              <w:t>counselling</w:t>
            </w:r>
            <w:r w:rsidRPr="1A8DA962" w:rsidR="0118EB5D">
              <w:rPr>
                <w:i w:val="1"/>
                <w:iCs w:val="1"/>
                <w:sz w:val="22"/>
                <w:szCs w:val="22"/>
              </w:rPr>
              <w:t xml:space="preserve"> offer/peer mentoring</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AE3812C" w:rsidP="1A8DA962" w:rsidRDefault="0AE3812C" w14:paraId="619D6B2A" w14:textId="61E77B21">
            <w:pPr>
              <w:pStyle w:val="TableRowCentered"/>
              <w:ind w:left="0" w:right="0"/>
              <w:jc w:val="left"/>
              <w:rPr>
                <w:sz w:val="22"/>
                <w:szCs w:val="22"/>
              </w:rPr>
            </w:pPr>
            <w:r w:rsidRPr="1A8DA962" w:rsidR="0AE3812C">
              <w:rPr>
                <w:sz w:val="22"/>
                <w:szCs w:val="22"/>
              </w:rPr>
              <w:t>EEF Toolkit</w:t>
            </w:r>
          </w:p>
          <w:p w:rsidR="1A8DA962" w:rsidP="1A8DA962" w:rsidRDefault="1A8DA962" w14:paraId="5A66B88F" w14:textId="5D1D781E">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D8DBD0B" w:rsidP="1A8DA962" w:rsidRDefault="0D8DBD0B" w14:paraId="279155D6" w14:textId="4C09011C">
            <w:pPr>
              <w:pStyle w:val="TableRowCentered"/>
              <w:jc w:val="left"/>
              <w:rPr>
                <w:sz w:val="22"/>
                <w:szCs w:val="22"/>
              </w:rPr>
            </w:pPr>
            <w:r w:rsidRPr="1A8DA962" w:rsidR="0D8DBD0B">
              <w:rPr>
                <w:sz w:val="22"/>
                <w:szCs w:val="22"/>
              </w:rPr>
              <w:t>4,5</w:t>
            </w:r>
          </w:p>
        </w:tc>
      </w:tr>
      <w:tr w:rsidR="5D8F5B63" w:rsidTr="1A8DA962" w14:paraId="317FBB42">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1B5CC04" w:rsidP="1A8DA962" w:rsidRDefault="01B5CC04" w14:paraId="7979DD8E" w14:textId="463B550B">
            <w:pPr>
              <w:pStyle w:val="TableRow"/>
              <w:rPr>
                <w:i w:val="1"/>
                <w:iCs w:val="1"/>
                <w:sz w:val="22"/>
                <w:szCs w:val="22"/>
              </w:rPr>
            </w:pPr>
            <w:r w:rsidRPr="1A8DA962" w:rsidR="76260E03">
              <w:rPr>
                <w:i w:val="1"/>
                <w:iCs w:val="1"/>
                <w:sz w:val="22"/>
                <w:szCs w:val="22"/>
              </w:rPr>
              <w:t>Academic Ambassadors/</w:t>
            </w:r>
            <w:r w:rsidRPr="1A8DA962" w:rsidR="4ABD51CD">
              <w:rPr>
                <w:i w:val="1"/>
                <w:iCs w:val="1"/>
                <w:sz w:val="22"/>
                <w:szCs w:val="22"/>
              </w:rPr>
              <w:t>Rising Stars Extra Curricular Programme</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D8F5B63" w:rsidP="1A8DA962" w:rsidRDefault="5D8F5B63" w14:paraId="61CD81A1" w14:textId="61E77B21">
            <w:pPr>
              <w:pStyle w:val="TableRowCentered"/>
              <w:ind w:left="0" w:right="0"/>
              <w:jc w:val="left"/>
              <w:rPr>
                <w:sz w:val="22"/>
                <w:szCs w:val="22"/>
              </w:rPr>
            </w:pPr>
            <w:r w:rsidRPr="1A8DA962" w:rsidR="1BF51B99">
              <w:rPr>
                <w:sz w:val="22"/>
                <w:szCs w:val="22"/>
              </w:rPr>
              <w:t>EEF Toolkit</w:t>
            </w:r>
          </w:p>
          <w:p w:rsidR="5D8F5B63" w:rsidP="5D8F5B63" w:rsidRDefault="5D8F5B63" w14:paraId="148E1ADE" w14:textId="06B802DB">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427BA8A" w:rsidP="5D8F5B63" w:rsidRDefault="5427BA8A" w14:paraId="38845BFD" w14:textId="3F203CE7">
            <w:pPr>
              <w:pStyle w:val="TableRowCentered"/>
              <w:jc w:val="left"/>
              <w:rPr>
                <w:sz w:val="22"/>
                <w:szCs w:val="22"/>
              </w:rPr>
            </w:pPr>
            <w:r w:rsidRPr="5D8F5B63" w:rsidR="5427BA8A">
              <w:rPr>
                <w:sz w:val="22"/>
                <w:szCs w:val="22"/>
              </w:rPr>
              <w:t>5</w:t>
            </w:r>
          </w:p>
        </w:tc>
      </w:tr>
    </w:tbl>
    <w:p w:rsidR="00E66558" w:rsidP="1A8DA962" w:rsidRDefault="009D71E8" w14:paraId="2A7D5541" w14:textId="7AB0E6FA">
      <w:pPr>
        <w:pStyle w:val="Normal"/>
        <w:spacing w:before="240" w:after="0"/>
        <w:rPr>
          <w:b w:val="1"/>
          <w:bCs w:val="1"/>
          <w:color w:val="104F75"/>
          <w:sz w:val="28"/>
          <w:szCs w:val="28"/>
        </w:rPr>
      </w:pPr>
      <w:r w:rsidRPr="1A8DA962" w:rsidR="009D71E8">
        <w:rPr>
          <w:b w:val="1"/>
          <w:bCs w:val="1"/>
          <w:color w:val="104F75"/>
          <w:sz w:val="28"/>
          <w:szCs w:val="28"/>
        </w:rPr>
        <w:t xml:space="preserve">Total budgeted cost: £ </w:t>
      </w:r>
      <w:r w:rsidRPr="1A8DA962" w:rsidR="113D04AF">
        <w:rPr>
          <w:b w:val="1"/>
          <w:bCs w:val="1"/>
          <w:color w:val="104F75"/>
          <w:sz w:val="28"/>
          <w:szCs w:val="28"/>
        </w:rPr>
        <w:t>195490</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1A8DA962" w14:paraId="7FB51099" w14:textId="77777777">
        <w:trPr>
          <w:trHeight w:val="4185"/>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F4C6F" w:rsidR="0064167B" w:rsidP="1A8DA962" w:rsidRDefault="00721B51" w14:paraId="0B0A08C0" w14:textId="78AF1B75">
            <w:pPr>
              <w:pStyle w:val="Normal"/>
              <w:spacing w:before="60"/>
            </w:pPr>
            <w:r w:rsidR="60DEEB91">
              <w:drawing>
                <wp:inline wp14:editId="7545E230" wp14:anchorId="41464A3B">
                  <wp:extent cx="5876925" cy="2409825"/>
                  <wp:effectExtent l="0" t="0" r="0" b="0"/>
                  <wp:docPr id="20282621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8262140" name="Picture 2028262140"/>
                          <pic:cNvPicPr/>
                        </pic:nvPicPr>
                        <pic:blipFill>
                          <a:blip xmlns:r="http://schemas.openxmlformats.org/officeDocument/2006/relationships" r:embed="rId1942878080">
                            <a:extLst>
                              <a:ext uri="{28A0092B-C50C-407E-A947-70E740481C1C}">
                                <a14:useLocalDpi xmlns:a14="http://schemas.microsoft.com/office/drawing/2010/main"/>
                              </a:ext>
                            </a:extLst>
                          </a:blip>
                          <a:stretch>
                            <a:fillRect/>
                          </a:stretch>
                        </pic:blipFill>
                        <pic:spPr>
                          <a:xfrm>
                            <a:off x="0" y="0"/>
                            <a:ext cx="5876925" cy="2409825"/>
                          </a:xfrm>
                          <a:prstGeom prst="rect">
                            <a:avLst/>
                          </a:prstGeom>
                        </pic:spPr>
                      </pic:pic>
                    </a:graphicData>
                  </a:graphic>
                </wp:inline>
              </w:drawing>
            </w:r>
          </w:p>
          <w:p w:rsidRPr="002F4C6F" w:rsidR="0064167B" w:rsidP="1A8DA962" w:rsidRDefault="00721B51" w14:paraId="5023926C" w14:textId="50478E32">
            <w:pPr>
              <w:spacing w:before="60"/>
              <w:rPr>
                <w:rFonts w:cs="Arial"/>
                <w:i w:val="1"/>
                <w:iCs w:val="1"/>
                <w:color w:val="000000" w:themeColor="text1" w:themeTint="FF" w:themeShade="FF"/>
                <w:lang w:eastAsia="en-US"/>
              </w:rPr>
            </w:pPr>
            <w:r w:rsidRPr="1A8DA962" w:rsidR="412355FE">
              <w:rPr>
                <w:rFonts w:cs="Arial"/>
                <w:i w:val="1"/>
                <w:iCs w:val="1"/>
                <w:color w:val="000000" w:themeColor="text1" w:themeTint="FF" w:themeShade="FF"/>
              </w:rPr>
              <w:t xml:space="preserve">Outcomes for Disadvantaged in 2024 and 2025 have </w:t>
            </w:r>
            <w:r w:rsidRPr="1A8DA962" w:rsidR="7FDE772A">
              <w:rPr>
                <w:rFonts w:cs="Arial"/>
                <w:i w:val="1"/>
                <w:iCs w:val="1"/>
                <w:color w:val="000000" w:themeColor="text1" w:themeTint="FF" w:themeShade="FF"/>
              </w:rPr>
              <w:t>higher than National Disadvantaged and with a narrower gap between Casterton Disadvantaged and National Non-Disadvantaged.</w:t>
            </w:r>
          </w:p>
        </w:tc>
      </w:tr>
    </w:tbl>
    <w:p w:rsidR="0008384B" w:rsidP="1A8DA962" w:rsidRDefault="0008384B" w14:paraId="01F0D165" w14:textId="094806F9">
      <w:pPr>
        <w:pStyle w:val="Normal"/>
      </w:pPr>
    </w:p>
    <w:p w:rsidRPr="0008384B" w:rsidR="0008384B" w:rsidP="0008384B" w:rsidRDefault="0008384B" w14:paraId="540A892B" w14:textId="3B30AD65">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rsidTr="1A8DA962" w14:paraId="60D4B166" w14:textId="77777777">
        <w:tc>
          <w:tcPr>
            <w:tcW w:w="9486" w:type="dxa"/>
            <w:shd w:val="clear" w:color="auto" w:fill="CFDCE3"/>
            <w:tcMar/>
          </w:tcPr>
          <w:p w:rsidRPr="00E86F05" w:rsidR="00ED5108" w:rsidP="00F54FCB" w:rsidRDefault="009D71E8" w14:paraId="4641AE9E" w14:textId="2758D317">
            <w:pPr>
              <w:spacing w:before="60" w:after="60"/>
              <w:rPr>
                <w:b/>
                <w:bCs/>
              </w:rPr>
            </w:pPr>
            <w:r>
              <w:rPr>
                <w:i/>
                <w:iCs/>
              </w:rPr>
              <w:t xml:space="preserve">For schools that receive this funding, you may wish to provide the following information: </w:t>
            </w:r>
            <w:r w:rsidRPr="00E86F05" w:rsidR="00ED5108">
              <w:rPr>
                <w:b/>
                <w:bCs/>
                <w:color w:val="000000"/>
                <w:szCs w:val="28"/>
              </w:rPr>
              <w:t>How our service pupil premium allocation was spent last academic year</w:t>
            </w:r>
          </w:p>
        </w:tc>
      </w:tr>
      <w:tr w:rsidR="00ED5108" w:rsidTr="1A8DA962" w14:paraId="3EA0D00B" w14:textId="77777777">
        <w:tc>
          <w:tcPr>
            <w:tcW w:w="9486" w:type="dxa"/>
            <w:tcMar/>
          </w:tcPr>
          <w:p w:rsidR="00ED5108" w:rsidP="00F54FCB" w:rsidRDefault="00ED5108" w14:paraId="5356A193" w14:textId="5BEF4A72">
            <w:r w:rsidR="1F234041">
              <w:rPr/>
              <w:t>Forces Liaison Pastoral Lead</w:t>
            </w:r>
          </w:p>
          <w:p w:rsidR="00ED5108" w:rsidP="00F54FCB" w:rsidRDefault="00ED5108" w14:paraId="5AA67344" w14:textId="50974341">
            <w:r w:rsidR="1F234041">
              <w:rPr/>
              <w:t>Counselling</w:t>
            </w:r>
            <w:r w:rsidR="1F234041">
              <w:rPr/>
              <w:t>/mentoring service</w:t>
            </w:r>
          </w:p>
        </w:tc>
      </w:tr>
      <w:tr w:rsidR="00ED5108" w:rsidTr="1A8DA962" w14:paraId="2D016C33" w14:textId="77777777">
        <w:tc>
          <w:tcPr>
            <w:tcW w:w="9486" w:type="dxa"/>
            <w:shd w:val="clear" w:color="auto" w:fill="CFDCE3"/>
            <w:tcMar/>
          </w:tcPr>
          <w:p w:rsidRPr="00E86F05" w:rsidR="00ED5108" w:rsidP="00F54FCB" w:rsidRDefault="00ED5108" w14:paraId="3A5A15C1" w14:textId="789D6271">
            <w:pPr>
              <w:spacing w:before="60" w:after="60"/>
              <w:rPr>
                <w:b/>
                <w:bCs/>
              </w:rPr>
            </w:pPr>
            <w:r w:rsidRPr="00E86F05">
              <w:rPr>
                <w:b/>
                <w:bCs/>
                <w:color w:val="000000"/>
                <w:szCs w:val="28"/>
              </w:rPr>
              <w:t>The impact of that spending on service pupil premium eligible pupils</w:t>
            </w:r>
          </w:p>
        </w:tc>
      </w:tr>
      <w:tr w:rsidR="00ED5108" w:rsidTr="1A8DA962" w14:paraId="703D7ACC" w14:textId="77777777">
        <w:tc>
          <w:tcPr>
            <w:tcW w:w="9486" w:type="dxa"/>
            <w:tcMar/>
          </w:tcPr>
          <w:p w:rsidR="00ED5108" w:rsidP="00F54FCB" w:rsidRDefault="00ED5108" w14:paraId="2AA0A743" w14:textId="6F8A53D4">
            <w:r w:rsidR="0D33CD31">
              <w:rPr/>
              <w:t>Services students achieved an average point score of 4.</w:t>
            </w:r>
            <w:r w:rsidR="5AC8BBCD">
              <w:rPr/>
              <w:t>6</w:t>
            </w:r>
            <w:r w:rsidR="0D33CD31">
              <w:rPr/>
              <w:t>3 (National All: 4.59)</w:t>
            </w:r>
            <w:r w:rsidR="0043CDD6">
              <w:rPr/>
              <w:t xml:space="preserve"> in 2025.</w:t>
            </w:r>
            <w:r w:rsidR="0D33CD31">
              <w:rPr/>
              <w:t xml:space="preserve"> </w:t>
            </w:r>
          </w:p>
        </w:tc>
      </w:tr>
    </w:tbl>
    <w:p w:rsidR="00E66558" w:rsidRDefault="00E66558" w14:paraId="2A7D555F" w14:textId="77777777">
      <w:pPr>
        <w:spacing w:after="0" w:line="240" w:lineRule="auto"/>
      </w:pPr>
    </w:p>
    <w:bookmarkEnd w:id="16"/>
    <w:bookmarkEnd w:id="17"/>
    <w:bookmarkEnd w:id="18"/>
    <w:p w:rsidR="00E66558" w:rsidRDefault="00E66558" w14:paraId="2A7D5564" w14:textId="77777777"/>
    <w:sectPr w:rsidR="00E66558">
      <w:footerReference w:type="default" r:id="rId12"/>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201C6" w:rsidRDefault="005201C6" w14:paraId="28519204" w14:textId="77777777">
      <w:pPr>
        <w:spacing w:after="0" w:line="240" w:lineRule="auto"/>
      </w:pPr>
      <w:r>
        <w:separator/>
      </w:r>
    </w:p>
  </w:endnote>
  <w:endnote w:type="continuationSeparator" w:id="0">
    <w:p w:rsidR="005201C6" w:rsidRDefault="005201C6" w14:paraId="376A96E7" w14:textId="77777777">
      <w:pPr>
        <w:spacing w:after="0" w:line="240" w:lineRule="auto"/>
      </w:pPr>
      <w:r>
        <w:continuationSeparator/>
      </w:r>
    </w:p>
  </w:endnote>
  <w:endnote w:type="continuationNotice" w:id="1">
    <w:p w:rsidR="005201C6" w:rsidRDefault="005201C6" w14:paraId="207DB35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373EA" w:rsidP="1A8DA962" w:rsidRDefault="009D71E8" w14:paraId="2A7D54BE" w14:textId="4BC3D9F6">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201C6" w:rsidRDefault="005201C6" w14:paraId="3EC22C15" w14:textId="77777777">
      <w:pPr>
        <w:spacing w:after="0" w:line="240" w:lineRule="auto"/>
      </w:pPr>
      <w:r>
        <w:separator/>
      </w:r>
    </w:p>
  </w:footnote>
  <w:footnote w:type="continuationSeparator" w:id="0">
    <w:p w:rsidR="005201C6" w:rsidRDefault="005201C6" w14:paraId="45208E9D" w14:textId="77777777">
      <w:pPr>
        <w:spacing w:after="0" w:line="240" w:lineRule="auto"/>
      </w:pPr>
      <w:r>
        <w:continuationSeparator/>
      </w:r>
    </w:p>
  </w:footnote>
  <w:footnote w:type="continuationNotice" w:id="1">
    <w:p w:rsidR="005201C6" w:rsidRDefault="005201C6" w14:paraId="1E6128AE"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9">
    <w:nsid w:val="45d79ac8"/>
    <w:multiLevelType xmlns:w="http://schemas.openxmlformats.org/wordprocessingml/2006/main" w:val="hybridMultilevel"/>
    <w:lvl xmlns:w="http://schemas.openxmlformats.org/wordprocessingml/2006/main" w:ilvl="0">
      <w:numFmt w:val="bullet"/>
      <w:lvlText w:val=""/>
      <w:lvlJc w:val="left"/>
      <w:pPr>
        <w:ind w:left="8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ace10c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f376693"/>
    <w:multiLevelType xmlns:w="http://schemas.openxmlformats.org/wordprocessingml/2006/main" w:val="hybridMultilevel"/>
    <w:lvl xmlns:w="http://schemas.openxmlformats.org/wordprocessingml/2006/main" w:ilvl="0">
      <w:numFmt w:val="bullet"/>
      <w:lvlText w:val=""/>
      <w:lvlJc w:val="left"/>
      <w:pPr>
        <w:ind w:left="8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FDF3112"/>
    <w:multiLevelType w:val="multilevel"/>
    <w:tmpl w:val="9132B202"/>
    <w:lvl w:ilvl="0">
      <w:start w:val="1"/>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20">
    <w:abstractNumId w:val="19"/>
  </w:num>
  <w:num w:numId="19">
    <w:abstractNumId w:val="18"/>
  </w:num>
  <w:num w:numId="18">
    <w:abstractNumId w:val="17"/>
  </w: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2AE6"/>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3CDD6"/>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3481C"/>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118EB5D"/>
    <w:rsid w:val="01B5CC04"/>
    <w:rsid w:val="0273384E"/>
    <w:rsid w:val="02B3B042"/>
    <w:rsid w:val="02EEBC1F"/>
    <w:rsid w:val="037FEAEA"/>
    <w:rsid w:val="04766AE1"/>
    <w:rsid w:val="05B6D577"/>
    <w:rsid w:val="06298E09"/>
    <w:rsid w:val="06392D55"/>
    <w:rsid w:val="069AA0E3"/>
    <w:rsid w:val="07FFD3D3"/>
    <w:rsid w:val="082FD3A6"/>
    <w:rsid w:val="0958AE4E"/>
    <w:rsid w:val="09C6A0AD"/>
    <w:rsid w:val="09C906DE"/>
    <w:rsid w:val="09D423B5"/>
    <w:rsid w:val="0A855636"/>
    <w:rsid w:val="0A997722"/>
    <w:rsid w:val="0AB90914"/>
    <w:rsid w:val="0AE3812C"/>
    <w:rsid w:val="0B240EAF"/>
    <w:rsid w:val="0B9A0EEC"/>
    <w:rsid w:val="0BA5758D"/>
    <w:rsid w:val="0CD75A3B"/>
    <w:rsid w:val="0D33CD31"/>
    <w:rsid w:val="0D8DBD0B"/>
    <w:rsid w:val="0E9BF509"/>
    <w:rsid w:val="0EF42A1A"/>
    <w:rsid w:val="0F0A1CBD"/>
    <w:rsid w:val="0F48FEA9"/>
    <w:rsid w:val="105B1705"/>
    <w:rsid w:val="109A7B95"/>
    <w:rsid w:val="11205534"/>
    <w:rsid w:val="1132556F"/>
    <w:rsid w:val="113D04AF"/>
    <w:rsid w:val="12036AE2"/>
    <w:rsid w:val="1243A6D2"/>
    <w:rsid w:val="128EA9A2"/>
    <w:rsid w:val="13173609"/>
    <w:rsid w:val="1375A0E6"/>
    <w:rsid w:val="1403728B"/>
    <w:rsid w:val="14F777F4"/>
    <w:rsid w:val="154698C0"/>
    <w:rsid w:val="15511BA4"/>
    <w:rsid w:val="1571D4AC"/>
    <w:rsid w:val="1600B4F4"/>
    <w:rsid w:val="16D3B1F0"/>
    <w:rsid w:val="1761719F"/>
    <w:rsid w:val="18BDD43C"/>
    <w:rsid w:val="19512549"/>
    <w:rsid w:val="1A172959"/>
    <w:rsid w:val="1A8DA962"/>
    <w:rsid w:val="1B44D94F"/>
    <w:rsid w:val="1BF51B99"/>
    <w:rsid w:val="1C6C3692"/>
    <w:rsid w:val="1CBF4D92"/>
    <w:rsid w:val="1CC6A91F"/>
    <w:rsid w:val="1D4971DC"/>
    <w:rsid w:val="1D4CF688"/>
    <w:rsid w:val="1DA0834D"/>
    <w:rsid w:val="1DBD71BD"/>
    <w:rsid w:val="1E18482B"/>
    <w:rsid w:val="1E22AF5B"/>
    <w:rsid w:val="1ECD6346"/>
    <w:rsid w:val="1ED3577A"/>
    <w:rsid w:val="1F234041"/>
    <w:rsid w:val="1F46259D"/>
    <w:rsid w:val="1FB2DB1D"/>
    <w:rsid w:val="20863DBC"/>
    <w:rsid w:val="21A3FC9F"/>
    <w:rsid w:val="22257EBE"/>
    <w:rsid w:val="2370B221"/>
    <w:rsid w:val="23DD7265"/>
    <w:rsid w:val="247DD0D3"/>
    <w:rsid w:val="2497129E"/>
    <w:rsid w:val="24D4839D"/>
    <w:rsid w:val="2587FCE9"/>
    <w:rsid w:val="262D2243"/>
    <w:rsid w:val="26525CAA"/>
    <w:rsid w:val="26B6361D"/>
    <w:rsid w:val="27D4C38B"/>
    <w:rsid w:val="2860AB8E"/>
    <w:rsid w:val="28E985E7"/>
    <w:rsid w:val="2A6E5D89"/>
    <w:rsid w:val="2AC12DA4"/>
    <w:rsid w:val="2AED1923"/>
    <w:rsid w:val="2B7FE761"/>
    <w:rsid w:val="2CDEAA7D"/>
    <w:rsid w:val="2D23A363"/>
    <w:rsid w:val="2D57E5D9"/>
    <w:rsid w:val="2DECF30A"/>
    <w:rsid w:val="2DF7B7D1"/>
    <w:rsid w:val="2EFF1A71"/>
    <w:rsid w:val="2FFB967E"/>
    <w:rsid w:val="31CAA05D"/>
    <w:rsid w:val="31CC4DD9"/>
    <w:rsid w:val="31DECC42"/>
    <w:rsid w:val="31EC42A5"/>
    <w:rsid w:val="326E8E2C"/>
    <w:rsid w:val="33A7DAAB"/>
    <w:rsid w:val="350C328D"/>
    <w:rsid w:val="35DC30B6"/>
    <w:rsid w:val="369394BD"/>
    <w:rsid w:val="3754E00E"/>
    <w:rsid w:val="37B6E22F"/>
    <w:rsid w:val="3800F6EE"/>
    <w:rsid w:val="380BAE89"/>
    <w:rsid w:val="38F27196"/>
    <w:rsid w:val="3A3F1ACF"/>
    <w:rsid w:val="3B3FD370"/>
    <w:rsid w:val="3BE13FA2"/>
    <w:rsid w:val="3C5A6419"/>
    <w:rsid w:val="3DE2E41E"/>
    <w:rsid w:val="3E66C4F5"/>
    <w:rsid w:val="3E690482"/>
    <w:rsid w:val="3EA4202B"/>
    <w:rsid w:val="3FBBE71F"/>
    <w:rsid w:val="40428102"/>
    <w:rsid w:val="404D2823"/>
    <w:rsid w:val="40655302"/>
    <w:rsid w:val="407F390E"/>
    <w:rsid w:val="412355FE"/>
    <w:rsid w:val="418407A1"/>
    <w:rsid w:val="4301BCD6"/>
    <w:rsid w:val="45074487"/>
    <w:rsid w:val="47793EE6"/>
    <w:rsid w:val="47857BE6"/>
    <w:rsid w:val="480FD0B5"/>
    <w:rsid w:val="4833018E"/>
    <w:rsid w:val="4857ACF4"/>
    <w:rsid w:val="486ADC11"/>
    <w:rsid w:val="487995A4"/>
    <w:rsid w:val="48DA7522"/>
    <w:rsid w:val="491E3A64"/>
    <w:rsid w:val="4957E31A"/>
    <w:rsid w:val="495D2AD0"/>
    <w:rsid w:val="49605A91"/>
    <w:rsid w:val="4A3FC18C"/>
    <w:rsid w:val="4A70D96B"/>
    <w:rsid w:val="4ABD51CD"/>
    <w:rsid w:val="4BF69EA0"/>
    <w:rsid w:val="4CE97E55"/>
    <w:rsid w:val="4D65843C"/>
    <w:rsid w:val="4E36DB26"/>
    <w:rsid w:val="4E99947C"/>
    <w:rsid w:val="4EB0A659"/>
    <w:rsid w:val="4FAA7105"/>
    <w:rsid w:val="4FEF3EDC"/>
    <w:rsid w:val="51FB22FB"/>
    <w:rsid w:val="51FB5828"/>
    <w:rsid w:val="52342EA8"/>
    <w:rsid w:val="527D43DA"/>
    <w:rsid w:val="52E13E4A"/>
    <w:rsid w:val="53385244"/>
    <w:rsid w:val="537BC555"/>
    <w:rsid w:val="5427BA8A"/>
    <w:rsid w:val="544C2BB3"/>
    <w:rsid w:val="5541C74E"/>
    <w:rsid w:val="564DEEEE"/>
    <w:rsid w:val="5695389E"/>
    <w:rsid w:val="5726C435"/>
    <w:rsid w:val="57BCE59A"/>
    <w:rsid w:val="58346F7C"/>
    <w:rsid w:val="5938AA46"/>
    <w:rsid w:val="594F8E99"/>
    <w:rsid w:val="5969A3F2"/>
    <w:rsid w:val="5AC8BBCD"/>
    <w:rsid w:val="5B314095"/>
    <w:rsid w:val="5B6DDD52"/>
    <w:rsid w:val="5C40C457"/>
    <w:rsid w:val="5CD781D3"/>
    <w:rsid w:val="5D46F518"/>
    <w:rsid w:val="5D8F5B63"/>
    <w:rsid w:val="5DFE592F"/>
    <w:rsid w:val="5E6994A5"/>
    <w:rsid w:val="5EF8782B"/>
    <w:rsid w:val="5F1F7340"/>
    <w:rsid w:val="5F3A7B6B"/>
    <w:rsid w:val="603A803E"/>
    <w:rsid w:val="60A27BF6"/>
    <w:rsid w:val="60BE3901"/>
    <w:rsid w:val="60DEEB91"/>
    <w:rsid w:val="617B4808"/>
    <w:rsid w:val="625D1A15"/>
    <w:rsid w:val="63732ED9"/>
    <w:rsid w:val="63E2F351"/>
    <w:rsid w:val="642D8880"/>
    <w:rsid w:val="652CA1A3"/>
    <w:rsid w:val="657B17AE"/>
    <w:rsid w:val="66E55676"/>
    <w:rsid w:val="66F90A95"/>
    <w:rsid w:val="6732EE80"/>
    <w:rsid w:val="67477067"/>
    <w:rsid w:val="685188DF"/>
    <w:rsid w:val="6858AD35"/>
    <w:rsid w:val="6948C1C2"/>
    <w:rsid w:val="6964E6A8"/>
    <w:rsid w:val="69BD83AA"/>
    <w:rsid w:val="69CE6F9E"/>
    <w:rsid w:val="6B327A9A"/>
    <w:rsid w:val="6B85D7AA"/>
    <w:rsid w:val="6C512DD5"/>
    <w:rsid w:val="6C95AA17"/>
    <w:rsid w:val="6D0864FB"/>
    <w:rsid w:val="6D28B1AF"/>
    <w:rsid w:val="6D616F43"/>
    <w:rsid w:val="6DAAB861"/>
    <w:rsid w:val="6E2C0C87"/>
    <w:rsid w:val="6EB73EE5"/>
    <w:rsid w:val="7058B7DB"/>
    <w:rsid w:val="709C33EC"/>
    <w:rsid w:val="70B3874F"/>
    <w:rsid w:val="76260E03"/>
    <w:rsid w:val="765081D4"/>
    <w:rsid w:val="76D75892"/>
    <w:rsid w:val="7704BF00"/>
    <w:rsid w:val="7732FA3C"/>
    <w:rsid w:val="77463285"/>
    <w:rsid w:val="789440C7"/>
    <w:rsid w:val="79027B2B"/>
    <w:rsid w:val="790EE7B4"/>
    <w:rsid w:val="7942D761"/>
    <w:rsid w:val="795F60E4"/>
    <w:rsid w:val="7AE6CA36"/>
    <w:rsid w:val="7AF63B8C"/>
    <w:rsid w:val="7AF84BF2"/>
    <w:rsid w:val="7DE71ABA"/>
    <w:rsid w:val="7DF0821A"/>
    <w:rsid w:val="7E1C873F"/>
    <w:rsid w:val="7E789451"/>
    <w:rsid w:val="7E8056B4"/>
    <w:rsid w:val="7E92DC02"/>
    <w:rsid w:val="7EF1069E"/>
    <w:rsid w:val="7F361D29"/>
    <w:rsid w:val="7F4C8CDB"/>
    <w:rsid w:val="7FB8FCDF"/>
    <w:rsid w:val="7FC67CCC"/>
    <w:rsid w:val="7FDE7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ui-provider" w:customStyle="1">
    <w:name w:val="ui-provider"/>
    <w:basedOn w:val="DefaultParagraphFont"/>
    <w:rsid w:val="00287FA8"/>
  </w:style>
  <w:style w:type="paragraph" w:styleId="TableParagraph" w:customStyle="true">
    <w:uiPriority w:val="1"/>
    <w:name w:val="Table Paragraph"/>
    <w:basedOn w:val="Normal"/>
    <w:qFormat/>
    <w:rsid w:val="5D8F5B63"/>
    <w:rPr>
      <w:rFonts w:ascii="Arial" w:hAnsi="Arial" w:eastAsia="Arial" w:cs="Arial" w:asciiTheme="minorAscii" w:hAnsiTheme="minorAscii" w:eastAsiaTheme="minorAscii" w:cstheme="minorBidi"/>
      <w:sz w:val="22"/>
      <w:szCs w:val="22"/>
    </w:rPr>
    <w:pPr>
      <w:spacing w:before="60"/>
      <w:ind w:left="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image" Target="/media/image.png" Id="rId19428780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Department for Education</dc:creator>
  <keywords/>
  <dc:description/>
  <lastModifiedBy>Neil Rawes</lastModifiedBy>
  <revision>4</revision>
  <lastPrinted>2014-09-18T05:26:00.0000000Z</lastPrinted>
  <dcterms:created xsi:type="dcterms:W3CDTF">2024-09-27T08:28:00.0000000Z</dcterms:created>
  <dcterms:modified xsi:type="dcterms:W3CDTF">2025-12-19T12:21:30.4213003Z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