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intelligence2.xml" ContentType="application/vnd.ms-office.intelligence2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5874EFF4" wp14:textId="77777777">
      <w:pPr>
        <w:pStyle w:val="Title"/>
      </w:pPr>
      <w:r>
        <w:t>Supporting Your Child with Reading</w:t>
      </w:r>
    </w:p>
    <w:p xmlns:wp14="http://schemas.microsoft.com/office/word/2010/wordml" w14:paraId="00C333FA" wp14:textId="77777777">
      <w:r>
        <w:t>Frequently Asked Questions for Parents</w:t>
      </w:r>
    </w:p>
    <w:p xmlns:wp14="http://schemas.microsoft.com/office/word/2010/wordml" w14:paraId="13E0A792" wp14:textId="77777777">
      <w:pPr>
        <w:pStyle w:val="Heading2"/>
      </w:pPr>
      <w:r>
        <w:t>Why is reading so important?</w:t>
      </w:r>
    </w:p>
    <w:p xmlns:wp14="http://schemas.microsoft.com/office/word/2010/wordml" w14:paraId="0B0343F8" wp14:textId="751AC5A5">
      <w:r w:rsidR="283A0444">
        <w:rPr/>
        <w:t xml:space="preserve">Reading is the foundation of </w:t>
      </w:r>
      <w:r w:rsidR="283A0444">
        <w:rPr/>
        <w:t>almost all</w:t>
      </w:r>
      <w:r w:rsidR="283A0444">
        <w:rPr/>
        <w:t xml:space="preserve"> learning. Children who read </w:t>
      </w:r>
      <w:r w:rsidR="283A0444">
        <w:rPr/>
        <w:t>regularly develop</w:t>
      </w:r>
      <w:r w:rsidR="283A0444">
        <w:rPr/>
        <w:t xml:space="preserve"> stronger vocabulary and writing skills, perform better across all subjects, and build confidence and independence. It also supports well-being, </w:t>
      </w:r>
      <w:r w:rsidR="283A0444">
        <w:rPr/>
        <w:t>imagination,</w:t>
      </w:r>
      <w:r w:rsidR="283A0444">
        <w:rPr/>
        <w:t xml:space="preserve"> and empathy.</w:t>
      </w:r>
    </w:p>
    <w:p xmlns:wp14="http://schemas.microsoft.com/office/word/2010/wordml" w14:paraId="7BFE9504" wp14:textId="77777777">
      <w:pPr>
        <w:pStyle w:val="Heading2"/>
      </w:pPr>
      <w:r>
        <w:t>How often should my child read?</w:t>
      </w:r>
    </w:p>
    <w:p xmlns:wp14="http://schemas.microsoft.com/office/word/2010/wordml" w14:paraId="0749EC08" wp14:textId="10A9FA88">
      <w:r w:rsidR="283A0444">
        <w:rPr/>
        <w:t xml:space="preserve">We recommend at least 20 minutes of reading every day. This can include schoolbooks, library books, </w:t>
      </w:r>
      <w:r w:rsidR="283A0444">
        <w:rPr/>
        <w:t>magazines,</w:t>
      </w:r>
      <w:r w:rsidR="283A0444">
        <w:rPr/>
        <w:t xml:space="preserve"> or non-fiction. The most important thing is consistency.</w:t>
      </w:r>
    </w:p>
    <w:p xmlns:wp14="http://schemas.microsoft.com/office/word/2010/wordml" w14:paraId="7CC39CF6" wp14:textId="77777777">
      <w:pPr>
        <w:pStyle w:val="Heading2"/>
      </w:pPr>
      <w:r>
        <w:t>What should my child be reading?</w:t>
      </w:r>
    </w:p>
    <w:p xmlns:wp14="http://schemas.microsoft.com/office/word/2010/wordml" w14:paraId="11C162DF" wp14:textId="77777777">
      <w:r>
        <w:t>Your child should read a mixture of challenging texts to build skill and vocabulary, and enjoyable texts to build a love of reading. It is fine to re-read favourite books, read below their level sometimes, or choose graphic novels and audiobooks.</w:t>
      </w:r>
    </w:p>
    <w:p xmlns:wp14="http://schemas.microsoft.com/office/word/2010/wordml" w14:paraId="6EDDECA8" wp14:textId="77777777">
      <w:pPr>
        <w:pStyle w:val="Heading2"/>
      </w:pPr>
      <w:r>
        <w:t>My child says they don’t like reading—what should I do?</w:t>
      </w:r>
    </w:p>
    <w:p xmlns:wp14="http://schemas.microsoft.com/office/word/2010/wordml" w14:paraId="22D4495C" wp14:textId="77777777">
      <w:r>
        <w:t>Let them choose what they read, explore different formats, read together, and link reading to their interests. The goal is to build positive habits, not force reading.</w:t>
      </w:r>
    </w:p>
    <w:p xmlns:wp14="http://schemas.microsoft.com/office/word/2010/wordml" w14:paraId="50C63903" wp14:textId="77777777">
      <w:pPr>
        <w:pStyle w:val="Heading2"/>
      </w:pPr>
      <w:r>
        <w:t>Should I still read with my child in secondary school?</w:t>
      </w:r>
    </w:p>
    <w:p xmlns:wp14="http://schemas.microsoft.com/office/word/2010/wordml" w14:paraId="08BA9582" wp14:textId="77777777">
      <w:r>
        <w:t>Yes. Instead of hearing them read aloud, discuss what they are reading, ask questions, and encourage them to explain ideas and vocabulary.</w:t>
      </w:r>
    </w:p>
    <w:p xmlns:wp14="http://schemas.microsoft.com/office/word/2010/wordml" w14:paraId="5AAC37F8" wp14:textId="77777777">
      <w:pPr>
        <w:pStyle w:val="Heading2"/>
      </w:pPr>
      <w:r>
        <w:t>How can I tell if a book is the right level?</w:t>
      </w:r>
    </w:p>
    <w:p xmlns:wp14="http://schemas.microsoft.com/office/word/2010/wordml" w14:paraId="3F1BDCFD" wp14:textId="77777777">
      <w:r>
        <w:t>A good book challenges your child but is still understandable. Encourage variety rather than worrying too much about levels.</w:t>
      </w:r>
    </w:p>
    <w:p xmlns:wp14="http://schemas.microsoft.com/office/word/2010/wordml" w14:paraId="2F11AEF3" wp14:textId="77777777">
      <w:pPr>
        <w:pStyle w:val="Heading2"/>
      </w:pPr>
      <w:r>
        <w:t>What should I do if my child struggles with reading?</w:t>
      </w:r>
    </w:p>
    <w:p xmlns:wp14="http://schemas.microsoft.com/office/word/2010/wordml" w14:paraId="30CD32FC" wp14:textId="3A4C3DD0">
      <w:r w:rsidR="283A0444">
        <w:rPr/>
        <w:t xml:space="preserve">Encourage short, regular reading sessions, discuss what they have read, support with vocabulary, and keep reading positive. Contact </w:t>
      </w:r>
      <w:r w:rsidR="283A0444">
        <w:rPr/>
        <w:t>the school</w:t>
      </w:r>
      <w:r w:rsidR="283A0444">
        <w:rPr/>
        <w:t xml:space="preserve"> if concerned.</w:t>
      </w:r>
    </w:p>
    <w:p xmlns:wp14="http://schemas.microsoft.com/office/word/2010/wordml" w14:paraId="7BA5846C" wp14:textId="77777777">
      <w:pPr>
        <w:pStyle w:val="Heading2"/>
      </w:pPr>
      <w:r>
        <w:t>Does reading aloud help?</w:t>
      </w:r>
    </w:p>
    <w:p xmlns:wp14="http://schemas.microsoft.com/office/word/2010/wordml" w14:paraId="6899084D" wp14:textId="06961E77">
      <w:r w:rsidR="283A0444">
        <w:rPr/>
        <w:t xml:space="preserve">Yes. It builds confidence, fluency, </w:t>
      </w:r>
      <w:r w:rsidR="283A0444">
        <w:rPr/>
        <w:t>pronunciation,</w:t>
      </w:r>
      <w:r w:rsidR="283A0444">
        <w:rPr/>
        <w:t xml:space="preserve"> and expression.</w:t>
      </w:r>
    </w:p>
    <w:p xmlns:wp14="http://schemas.microsoft.com/office/word/2010/wordml" w14:paraId="61F81BE7" wp14:textId="77777777">
      <w:pPr>
        <w:pStyle w:val="Heading2"/>
      </w:pPr>
      <w:r>
        <w:t>Is it okay for my child to listen to audiobooks?</w:t>
      </w:r>
    </w:p>
    <w:p xmlns:wp14="http://schemas.microsoft.com/office/word/2010/wordml" w14:paraId="34378F31" wp14:textId="77777777">
      <w:r>
        <w:t>Yes. Audiobooks build vocabulary and comprehension and help reluctant readers access more complex texts.</w:t>
      </w:r>
    </w:p>
    <w:p xmlns:wp14="http://schemas.microsoft.com/office/word/2010/wordml" w14:paraId="7791DDFC" wp14:textId="77777777">
      <w:pPr>
        <w:pStyle w:val="Heading2"/>
      </w:pPr>
      <w:r>
        <w:t>How can I encourage reading at home?</w:t>
      </w:r>
    </w:p>
    <w:p xmlns:wp14="http://schemas.microsoft.com/office/word/2010/wordml" w14:paraId="0CA29229" wp14:textId="77777777">
      <w:r>
        <w:t>Have books available, set aside reading time, model reading yourself, and talk about books naturally.</w:t>
      </w:r>
    </w:p>
    <w:p xmlns:wp14="http://schemas.microsoft.com/office/word/2010/wordml" w14:paraId="040790F0" wp14:textId="77777777">
      <w:pPr>
        <w:pStyle w:val="Heading2"/>
      </w:pPr>
      <w:r>
        <w:t>What support does the school provide?</w:t>
      </w:r>
    </w:p>
    <w:p xmlns:wp14="http://schemas.microsoft.com/office/word/2010/wordml" w14:paraId="1AD818E2" wp14:textId="77777777">
      <w:r>
        <w:t>The school monitors reading, provides support where needed, promotes reading across subjects, and encourages reading for pleasure.</w:t>
      </w:r>
    </w:p>
    <w:p xmlns:wp14="http://schemas.microsoft.com/office/word/2010/wordml" w14:paraId="3EAAA4C9" wp14:textId="77777777">
      <w:pPr>
        <w:pStyle w:val="Heading2"/>
      </w:pPr>
      <w:r>
        <w:t>Who can I contact if I need advice?</w:t>
      </w:r>
    </w:p>
    <w:p xmlns:wp14="http://schemas.microsoft.com/office/word/2010/wordml" w14:paraId="73AAD01D" wp14:textId="498EF4C3">
      <w:r w:rsidR="283A0444">
        <w:rPr/>
        <w:t>Contact our Vice Principal, Mr. Rawes or our Assistant Principal and SENCO, Miss Mindham by emailing enquiries@castertoncollege.com</w:t>
      </w:r>
    </w:p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kFoto0BN6C4RG" int2:id="PuPsh9qE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B86AD1A"/>
    <w:rsid w:val="283A0444"/>
    <w:rsid w:val="79CE8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74398C92-5840-4AFD-AB1D-3343E09338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microsoft.com/office/2020/10/relationships/intelligence" Target="intelligence2.xml" Id="R36a00814fe1b4fb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Smith</dc:creator>
  <keywords/>
  <dc:description>generated by python-docx</dc:description>
  <lastModifiedBy>Carl Smith</lastModifiedBy>
  <revision>2</revision>
  <dcterms:created xsi:type="dcterms:W3CDTF">2026-05-12T11:50:09.0920216Z</dcterms:created>
  <dcterms:modified xsi:type="dcterms:W3CDTF">2026-05-12T11:52:18.2820563Z</dcterms:modified>
  <category/>
</coreProperties>
</file>